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2F" w:rsidRDefault="00C0252F" w:rsidP="00C0252F">
      <w:pPr>
        <w:ind w:left="6660"/>
      </w:pPr>
      <w:r>
        <w:t>Приложение к Приказу</w:t>
      </w:r>
    </w:p>
    <w:p w:rsidR="00C0252F" w:rsidRDefault="00C0252F" w:rsidP="00C0252F">
      <w:pPr>
        <w:ind w:left="6660"/>
      </w:pPr>
      <w:r>
        <w:t>№106 от 30.12.2014г.</w:t>
      </w:r>
    </w:p>
    <w:p w:rsidR="00C0252F" w:rsidRDefault="00C0252F" w:rsidP="00C0252F">
      <w:pPr>
        <w:jc w:val="both"/>
        <w:rPr>
          <w:sz w:val="28"/>
          <w:szCs w:val="28"/>
        </w:rPr>
      </w:pPr>
    </w:p>
    <w:p w:rsidR="00C0252F" w:rsidRPr="00540919" w:rsidRDefault="00C0252F" w:rsidP="00C0252F">
      <w:pPr>
        <w:jc w:val="center"/>
        <w:rPr>
          <w:b/>
        </w:rPr>
      </w:pPr>
      <w:r w:rsidRPr="00540919">
        <w:rPr>
          <w:b/>
        </w:rPr>
        <w:t>Стандарт внешнего муниципального финансового контроля</w:t>
      </w:r>
    </w:p>
    <w:p w:rsidR="00C0252F" w:rsidRPr="00540919" w:rsidRDefault="00C0252F" w:rsidP="00C0252F">
      <w:pPr>
        <w:jc w:val="center"/>
        <w:rPr>
          <w:b/>
        </w:rPr>
      </w:pPr>
      <w:r w:rsidRPr="00540919">
        <w:rPr>
          <w:b/>
        </w:rPr>
        <w:t xml:space="preserve">«Порядок проведения внешней проверки годового отчета об исполнении бюджета </w:t>
      </w:r>
      <w:proofErr w:type="spellStart"/>
      <w:r w:rsidRPr="00540919">
        <w:rPr>
          <w:b/>
        </w:rPr>
        <w:t>Карталинского</w:t>
      </w:r>
      <w:proofErr w:type="spellEnd"/>
      <w:r w:rsidRPr="00540919">
        <w:rPr>
          <w:b/>
        </w:rPr>
        <w:t xml:space="preserve"> муниципального района»</w:t>
      </w:r>
    </w:p>
    <w:p w:rsidR="00C0252F" w:rsidRDefault="00C0252F" w:rsidP="00C0252F"/>
    <w:p w:rsidR="00C0252F" w:rsidRDefault="00C0252F" w:rsidP="00C0252F">
      <w:r>
        <w:t xml:space="preserve"> </w:t>
      </w:r>
    </w:p>
    <w:p w:rsidR="00C0252F" w:rsidRDefault="00C0252F" w:rsidP="00C0252F"/>
    <w:p w:rsidR="00C0252F" w:rsidRPr="00540919" w:rsidRDefault="00C0252F" w:rsidP="00C0252F">
      <w:pPr>
        <w:jc w:val="center"/>
        <w:rPr>
          <w:b/>
        </w:rPr>
      </w:pPr>
      <w:r w:rsidRPr="00540919">
        <w:rPr>
          <w:b/>
        </w:rPr>
        <w:t>1. Общие положения</w:t>
      </w:r>
    </w:p>
    <w:p w:rsidR="00C0252F" w:rsidRDefault="00C0252F" w:rsidP="00C0252F"/>
    <w:p w:rsidR="00C0252F" w:rsidRDefault="00C0252F" w:rsidP="00C0252F">
      <w:pPr>
        <w:ind w:firstLine="709"/>
      </w:pPr>
      <w:r>
        <w:t xml:space="preserve">1.1. Стандарт внешнего муниципального финансового контроля «Порядок проведения внешней проверки годового отчета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района» (далее – Стандарт) разработан в соответствии </w:t>
      </w:r>
      <w:proofErr w:type="gramStart"/>
      <w:r>
        <w:t>с</w:t>
      </w:r>
      <w:proofErr w:type="gramEnd"/>
      <w:r>
        <w:t>:</w:t>
      </w:r>
    </w:p>
    <w:p w:rsidR="00C0252F" w:rsidRDefault="00C0252F" w:rsidP="00C0252F">
      <w:pPr>
        <w:ind w:firstLine="709"/>
      </w:pPr>
      <w:r>
        <w:t xml:space="preserve"> – Бюджетным кодексом Российской Федерации (далее – БК РФ);</w:t>
      </w:r>
    </w:p>
    <w:p w:rsidR="00C0252F" w:rsidRDefault="00C0252F" w:rsidP="00C0252F">
      <w:pPr>
        <w:ind w:firstLine="709"/>
      </w:pPr>
      <w:r>
        <w:t xml:space="preserve"> –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 КСО);</w:t>
      </w:r>
    </w:p>
    <w:p w:rsidR="00C0252F" w:rsidRDefault="00C0252F" w:rsidP="00C0252F">
      <w:pPr>
        <w:ind w:firstLine="709"/>
      </w:pPr>
      <w:r>
        <w:t xml:space="preserve">  – Решением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«Положение о бюджетном процессе в </w:t>
      </w:r>
      <w:proofErr w:type="spellStart"/>
      <w:r>
        <w:t>Карталинском</w:t>
      </w:r>
      <w:proofErr w:type="spellEnd"/>
      <w:r>
        <w:t xml:space="preserve"> муниципальном районе» от 02 июля 2010года №39  (далее – Положение о бюджетном процессе);</w:t>
      </w:r>
    </w:p>
    <w:p w:rsidR="00C0252F" w:rsidRDefault="00C0252F" w:rsidP="00C0252F">
      <w:pPr>
        <w:ind w:firstLine="709"/>
      </w:pPr>
      <w:r>
        <w:t xml:space="preserve"> – Решением Собрания </w:t>
      </w:r>
      <w:proofErr w:type="spellStart"/>
      <w:r>
        <w:t>Карталинского</w:t>
      </w:r>
      <w:proofErr w:type="spellEnd"/>
      <w:r>
        <w:t xml:space="preserve"> муниципального района «Об утверждении Положения о Контрольно-счетной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 27 октября 2011года №258 (далее – Положение о КСП </w:t>
      </w:r>
      <w:proofErr w:type="spellStart"/>
      <w:r>
        <w:t>Карталинского</w:t>
      </w:r>
      <w:proofErr w:type="spellEnd"/>
      <w:r>
        <w:t xml:space="preserve"> муниципального района);</w:t>
      </w:r>
    </w:p>
    <w:p w:rsidR="00C0252F" w:rsidRDefault="00C0252F" w:rsidP="00C0252F">
      <w:pPr>
        <w:ind w:firstLine="709"/>
      </w:pPr>
      <w:r>
        <w:t xml:space="preserve"> – Регламентом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(далее – Регламент);</w:t>
      </w:r>
    </w:p>
    <w:p w:rsidR="00C0252F" w:rsidRDefault="00C0252F" w:rsidP="00C0252F">
      <w:pPr>
        <w:ind w:firstLine="709"/>
      </w:pPr>
      <w:r>
        <w:t xml:space="preserve">1.2. </w:t>
      </w:r>
      <w:proofErr w:type="gramStart"/>
      <w: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(854)), на основе СФК (типовой)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 (протокол от 25.09.2012 № 4 (30</w:t>
      </w:r>
      <w:proofErr w:type="gramEnd"/>
      <w:r>
        <w:t>), п.6.2.).</w:t>
      </w:r>
    </w:p>
    <w:p w:rsidR="00C0252F" w:rsidRDefault="00C0252F" w:rsidP="00C0252F">
      <w:pPr>
        <w:ind w:firstLine="709"/>
      </w:pPr>
      <w:r>
        <w:t xml:space="preserve">1.3. Стандарт предназначен для использования сотрудниками КСП </w:t>
      </w:r>
      <w:proofErr w:type="spellStart"/>
      <w:r>
        <w:t>Карталинского</w:t>
      </w:r>
      <w:proofErr w:type="spellEnd"/>
      <w:r>
        <w:t xml:space="preserve"> муниципального района в практической работе при организации и проведении внешней проверки годового отчета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 в целях обеспечения законности, эффективности и объективности их контрольной деятельности.</w:t>
      </w:r>
    </w:p>
    <w:p w:rsidR="00C0252F" w:rsidRDefault="00C0252F" w:rsidP="00C0252F">
      <w:pPr>
        <w:ind w:firstLine="709"/>
      </w:pPr>
      <w:r>
        <w:t xml:space="preserve"> 1.4. Целью стандарта является установление единых организационно-правовых, информационных, методических основ проведения внешней проверки годового отчёта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 (далее по тексту - внешняя проверка), включающей внешнюю проверку бюджетной отчётности главных администраторов бюджетных средств (далее – ГАБС) и подготовку заключения КСП на годовой отчёт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C0252F" w:rsidRDefault="00C0252F" w:rsidP="00C0252F">
      <w:pPr>
        <w:ind w:firstLine="709"/>
      </w:pPr>
      <w:r>
        <w:t xml:space="preserve"> 1.5. Задачи стандарта:</w:t>
      </w:r>
    </w:p>
    <w:p w:rsidR="00C0252F" w:rsidRDefault="00C0252F" w:rsidP="00C0252F">
      <w:pPr>
        <w:ind w:firstLine="709"/>
      </w:pPr>
      <w:r>
        <w:t xml:space="preserve"> определение общих правил и процедур проведения внешней проверки;</w:t>
      </w:r>
    </w:p>
    <w:p w:rsidR="00C0252F" w:rsidRDefault="00C0252F" w:rsidP="00C0252F">
      <w:pPr>
        <w:ind w:firstLine="709"/>
      </w:pPr>
      <w:r>
        <w:t xml:space="preserve"> определение методических основ проведения внешней проверки и подготовки заключения КСП; </w:t>
      </w:r>
    </w:p>
    <w:p w:rsidR="00C0252F" w:rsidRDefault="00C0252F" w:rsidP="00C0252F">
      <w:pPr>
        <w:ind w:firstLine="709"/>
      </w:pPr>
      <w:r>
        <w:t xml:space="preserve"> определение структуры, содержания и основных требований к заключению КСП на проект решения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C0252F" w:rsidRPr="00B10D13" w:rsidRDefault="00C0252F" w:rsidP="00C0252F">
      <w:pPr>
        <w:ind w:firstLine="709"/>
        <w:jc w:val="center"/>
        <w:rPr>
          <w:b/>
        </w:rPr>
      </w:pPr>
      <w:r w:rsidRPr="00B10D13">
        <w:rPr>
          <w:b/>
        </w:rPr>
        <w:lastRenderedPageBreak/>
        <w:t>2. Содержание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2.1. Целью проведения внешней проверки является:</w:t>
      </w:r>
    </w:p>
    <w:p w:rsidR="00C0252F" w:rsidRDefault="00C0252F" w:rsidP="00C0252F">
      <w:pPr>
        <w:ind w:firstLine="709"/>
      </w:pPr>
      <w:r>
        <w:t xml:space="preserve"> </w:t>
      </w:r>
      <w:proofErr w:type="gramStart"/>
      <w: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об исполнении бюджета города, документов и материалов; соответствие порядка ведения бюджетного учета законодательству Российской Федерации;</w:t>
      </w:r>
      <w:proofErr w:type="gramEnd"/>
    </w:p>
    <w:p w:rsidR="00C0252F" w:rsidRDefault="00C0252F" w:rsidP="00C0252F">
      <w:pPr>
        <w:ind w:firstLine="709"/>
      </w:pPr>
      <w:r>
        <w:t xml:space="preserve"> установление достоверности бюджетной отчетности ГАБС;</w:t>
      </w:r>
    </w:p>
    <w:p w:rsidR="00C0252F" w:rsidRDefault="00C0252F" w:rsidP="00C0252F">
      <w:pPr>
        <w:ind w:firstLine="709"/>
      </w:pPr>
      <w:r>
        <w:t xml:space="preserve"> установление соответствия фактического исполнения бюджета его плановым назначениям, установленным решениями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C0252F" w:rsidRDefault="00C0252F" w:rsidP="00C0252F">
      <w:pPr>
        <w:ind w:firstLine="709"/>
      </w:pPr>
      <w:r>
        <w:t xml:space="preserve"> оценка эффективности и результативности использования в отчётном году бюджетных средств;</w:t>
      </w:r>
    </w:p>
    <w:p w:rsidR="00C0252F" w:rsidRDefault="00C0252F" w:rsidP="00C0252F">
      <w:pPr>
        <w:ind w:firstLine="709"/>
      </w:pPr>
      <w:r>
        <w:t xml:space="preserve"> выработка рекомендаций по повышению эффективности управления муниципальными финансами и муниципальным имуществом;</w:t>
      </w:r>
    </w:p>
    <w:p w:rsidR="00C0252F" w:rsidRDefault="00C0252F" w:rsidP="00C0252F">
      <w:pPr>
        <w:ind w:firstLine="709"/>
      </w:pPr>
      <w:r>
        <w:t xml:space="preserve"> подготовка заключения на годовой отчет об исполнении бюджета района.</w:t>
      </w:r>
    </w:p>
    <w:p w:rsidR="00C0252F" w:rsidRDefault="00C0252F" w:rsidP="00C0252F">
      <w:pPr>
        <w:ind w:firstLine="709"/>
      </w:pPr>
      <w:r>
        <w:t xml:space="preserve"> 2.2. Основными задачами проведения внешней проверки являются:</w:t>
      </w:r>
    </w:p>
    <w:p w:rsidR="00C0252F" w:rsidRDefault="00C0252F" w:rsidP="00C0252F">
      <w:pPr>
        <w:ind w:firstLine="709"/>
      </w:pPr>
      <w:r>
        <w:t xml:space="preserve"> проверка соблюдения требований к порядку составления и представления годовой отчетности об исполнении бюджета района;</w:t>
      </w:r>
    </w:p>
    <w:p w:rsidR="00C0252F" w:rsidRDefault="00C0252F" w:rsidP="00C0252F">
      <w:pPr>
        <w:ind w:firstLine="709"/>
      </w:pPr>
      <w:r>
        <w:t xml:space="preserve"> выборочная проверка соблюдения требований законодательства по организации и ведению бюджетного учета;</w:t>
      </w:r>
    </w:p>
    <w:p w:rsidR="00C0252F" w:rsidRDefault="00C0252F" w:rsidP="00C0252F">
      <w:pPr>
        <w:ind w:firstLine="709"/>
      </w:pPr>
      <w:r>
        <w:t xml:space="preserve"> проверка и анализ исполнения бюджета района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C0252F" w:rsidRDefault="00C0252F" w:rsidP="00C0252F">
      <w:pPr>
        <w:ind w:firstLine="709"/>
      </w:pPr>
      <w:r>
        <w:t xml:space="preserve"> 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C0252F" w:rsidRDefault="00C0252F" w:rsidP="00C0252F">
      <w:pPr>
        <w:ind w:firstLine="709"/>
      </w:pPr>
      <w:r>
        <w:t xml:space="preserve"> определение степени выполнения бюджетополучателями плановых заданий по предоставлению муниципальных услуг.</w:t>
      </w:r>
    </w:p>
    <w:p w:rsidR="00C0252F" w:rsidRDefault="00C0252F" w:rsidP="00C0252F">
      <w:pPr>
        <w:ind w:firstLine="709"/>
      </w:pPr>
      <w:r>
        <w:t xml:space="preserve"> 2.3. Предмет внешней проверки:</w:t>
      </w:r>
    </w:p>
    <w:p w:rsidR="00C0252F" w:rsidRDefault="00C0252F" w:rsidP="00C0252F">
      <w:pPr>
        <w:ind w:firstLine="709"/>
      </w:pPr>
      <w:r>
        <w:t xml:space="preserve"> годовая бюджетная отчётность ГАБС, дополнительные материалы, документы и пояснения к ним;</w:t>
      </w:r>
    </w:p>
    <w:p w:rsidR="00C0252F" w:rsidRDefault="00C0252F" w:rsidP="00C0252F">
      <w:pPr>
        <w:ind w:firstLine="709"/>
      </w:pPr>
      <w:r>
        <w:t xml:space="preserve"> годовой отчёт об исполнении бюджета за отчётный финансовый год.</w:t>
      </w:r>
    </w:p>
    <w:p w:rsidR="00C0252F" w:rsidRDefault="00C0252F" w:rsidP="00C0252F">
      <w:pPr>
        <w:ind w:firstLine="709"/>
      </w:pPr>
      <w:r>
        <w:t xml:space="preserve"> 2.4. 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бюджета).</w:t>
      </w:r>
    </w:p>
    <w:p w:rsidR="00C0252F" w:rsidRDefault="00C0252F" w:rsidP="00C0252F"/>
    <w:p w:rsidR="00C0252F" w:rsidRDefault="00C0252F" w:rsidP="00C0252F">
      <w:r>
        <w:t xml:space="preserve"> </w:t>
      </w:r>
    </w:p>
    <w:p w:rsidR="00C0252F" w:rsidRPr="00B10D13" w:rsidRDefault="00C0252F" w:rsidP="00C0252F">
      <w:pPr>
        <w:jc w:val="center"/>
        <w:rPr>
          <w:b/>
        </w:rPr>
      </w:pPr>
      <w:r w:rsidRPr="00B10D13">
        <w:rPr>
          <w:b/>
        </w:rPr>
        <w:t>3. Методические основы проведения внешней проверки</w:t>
      </w:r>
    </w:p>
    <w:p w:rsidR="00C0252F" w:rsidRDefault="00C0252F" w:rsidP="00C0252F"/>
    <w:p w:rsidR="00C0252F" w:rsidRDefault="00C0252F" w:rsidP="00C0252F">
      <w:pPr>
        <w:ind w:firstLine="709"/>
      </w:pPr>
    </w:p>
    <w:p w:rsidR="00C0252F" w:rsidRDefault="00C0252F" w:rsidP="00C0252F">
      <w:pPr>
        <w:ind w:firstLine="709"/>
      </w:pPr>
      <w:r>
        <w:t xml:space="preserve">Методической основой внешней проверки является сравнительный анализ показателей, составляющих информационную основу, соответствия отчёта об исполнении бюджета района решению о бюджете на очередной финансовый год, требованиям БК РФ и нормативным правовым актам Российской Федерации, Челябинской области и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C0252F" w:rsidRDefault="00C0252F" w:rsidP="00C0252F">
      <w:pPr>
        <w:ind w:firstLine="709"/>
      </w:pPr>
      <w:r>
        <w:t xml:space="preserve"> 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отчётных и иных документах проверяемых объектов.</w:t>
      </w:r>
    </w:p>
    <w:p w:rsidR="00C0252F" w:rsidRDefault="00C0252F" w:rsidP="00C0252F">
      <w:pPr>
        <w:ind w:firstLine="709"/>
      </w:pPr>
      <w:r>
        <w:lastRenderedPageBreak/>
        <w:t xml:space="preserve"> В целях </w:t>
      </w:r>
      <w:proofErr w:type="gramStart"/>
      <w:r>
        <w:t>определения эффективности использования средств бюджета района</w:t>
      </w:r>
      <w:proofErr w:type="gramEnd"/>
      <w:r>
        <w:t xml:space="preserve"> возможно сопоставление данных за ряд лет.</w:t>
      </w:r>
    </w:p>
    <w:p w:rsidR="00C0252F" w:rsidRDefault="00C0252F" w:rsidP="00C0252F">
      <w:pPr>
        <w:ind w:firstLine="709"/>
      </w:pPr>
      <w:r>
        <w:t xml:space="preserve"> Основными приёмами финансового анализа по данным бюджетной отчётности являются:</w:t>
      </w:r>
    </w:p>
    <w:p w:rsidR="00C0252F" w:rsidRDefault="00C0252F" w:rsidP="00C0252F">
      <w:pPr>
        <w:ind w:firstLine="709"/>
      </w:pPr>
      <w:r>
        <w:t xml:space="preserve"> - чтение отчётности,</w:t>
      </w:r>
    </w:p>
    <w:p w:rsidR="00C0252F" w:rsidRDefault="00C0252F" w:rsidP="00C0252F">
      <w:pPr>
        <w:ind w:firstLine="709"/>
      </w:pPr>
      <w:r>
        <w:t xml:space="preserve"> - горизонтальный анализ,</w:t>
      </w:r>
    </w:p>
    <w:p w:rsidR="00C0252F" w:rsidRDefault="00C0252F" w:rsidP="00C0252F">
      <w:pPr>
        <w:ind w:firstLine="709"/>
      </w:pPr>
      <w:r>
        <w:t xml:space="preserve"> - вертикальный анализ. </w:t>
      </w:r>
    </w:p>
    <w:p w:rsidR="00C0252F" w:rsidRDefault="00C0252F" w:rsidP="00C0252F">
      <w:pPr>
        <w:ind w:firstLine="709"/>
      </w:pPr>
      <w:r>
        <w:t xml:space="preserve"> Чтение отчётности представляет собой информационное ознакомление с финансовым положением субъекта анализа по данным баланса, сопутствующим формам и приложениям к ним. </w:t>
      </w:r>
    </w:p>
    <w:p w:rsidR="00C0252F" w:rsidRDefault="00C0252F" w:rsidP="00C0252F">
      <w:pPr>
        <w:ind w:firstLine="709"/>
      </w:pPr>
      <w:r>
        <w:t xml:space="preserve"> В ходе горизонтального анализа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</w:t>
      </w:r>
    </w:p>
    <w:p w:rsidR="00C0252F" w:rsidRDefault="00C0252F" w:rsidP="00C0252F">
      <w:pPr>
        <w:ind w:firstLine="709"/>
      </w:pPr>
      <w:r>
        <w:t xml:space="preserve"> Цель вертикального анализа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</w:t>
      </w:r>
    </w:p>
    <w:p w:rsidR="00C0252F" w:rsidRDefault="00C0252F" w:rsidP="00C0252F">
      <w:pPr>
        <w:ind w:firstLine="709"/>
      </w:pPr>
    </w:p>
    <w:p w:rsidR="00C0252F" w:rsidRDefault="00C0252F" w:rsidP="00C0252F">
      <w:r>
        <w:t xml:space="preserve"> </w:t>
      </w:r>
    </w:p>
    <w:p w:rsidR="00C0252F" w:rsidRPr="00B10D13" w:rsidRDefault="00C0252F" w:rsidP="00C0252F">
      <w:pPr>
        <w:jc w:val="center"/>
        <w:rPr>
          <w:b/>
        </w:rPr>
      </w:pPr>
      <w:r w:rsidRPr="00B10D13">
        <w:rPr>
          <w:b/>
        </w:rPr>
        <w:t>4. Организация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4.1. Внешняя проверка проводится на основании плана работы КСП на текущий год. Внешняя проверка начинается с издания приказа руководителя КСП, определяющего ответственных исполнителей по каждому мероприятию.</w:t>
      </w:r>
    </w:p>
    <w:p w:rsidR="00C0252F" w:rsidRDefault="00C0252F" w:rsidP="00C0252F">
      <w:pPr>
        <w:ind w:firstLine="709"/>
      </w:pPr>
      <w:r>
        <w:t xml:space="preserve"> 4.2. Внешняя проверка включает в себя:</w:t>
      </w:r>
    </w:p>
    <w:p w:rsidR="00C0252F" w:rsidRDefault="00C0252F" w:rsidP="00C0252F">
      <w:pPr>
        <w:ind w:firstLine="709"/>
      </w:pPr>
      <w:r>
        <w:t xml:space="preserve"> проверку бюджетной отчетности ГАБС,</w:t>
      </w:r>
    </w:p>
    <w:p w:rsidR="00C0252F" w:rsidRDefault="00C0252F" w:rsidP="00C0252F">
      <w:pPr>
        <w:ind w:firstLine="709"/>
      </w:pPr>
      <w:r>
        <w:t xml:space="preserve"> проверку годового отчета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района,</w:t>
      </w:r>
    </w:p>
    <w:p w:rsidR="00C0252F" w:rsidRDefault="00C0252F" w:rsidP="00C0252F">
      <w:pPr>
        <w:ind w:firstLine="709"/>
      </w:pPr>
      <w:r>
        <w:t xml:space="preserve"> оформление заключения на годовой отчёт об исполнении бюджета. </w:t>
      </w:r>
    </w:p>
    <w:p w:rsidR="00C0252F" w:rsidRDefault="00C0252F" w:rsidP="00C0252F">
      <w:pPr>
        <w:ind w:firstLine="709"/>
      </w:pPr>
      <w:r>
        <w:t xml:space="preserve"> 4.3. Организация внешней проверки включает следующие этапы:</w:t>
      </w:r>
    </w:p>
    <w:p w:rsidR="00C0252F" w:rsidRDefault="00C0252F" w:rsidP="00C0252F">
      <w:pPr>
        <w:ind w:firstLine="709"/>
      </w:pPr>
      <w:r>
        <w:t xml:space="preserve"> подготовительный,</w:t>
      </w:r>
    </w:p>
    <w:p w:rsidR="00C0252F" w:rsidRDefault="00C0252F" w:rsidP="00C0252F">
      <w:pPr>
        <w:ind w:firstLine="709"/>
      </w:pPr>
      <w:r>
        <w:t xml:space="preserve"> основной,</w:t>
      </w:r>
    </w:p>
    <w:p w:rsidR="00C0252F" w:rsidRDefault="00C0252F" w:rsidP="00C0252F">
      <w:pPr>
        <w:ind w:firstLine="709"/>
      </w:pPr>
      <w:r>
        <w:t xml:space="preserve"> заключительный.</w:t>
      </w:r>
    </w:p>
    <w:p w:rsidR="00C0252F" w:rsidRDefault="00C0252F" w:rsidP="00C0252F">
      <w:pPr>
        <w:ind w:firstLine="709"/>
      </w:pPr>
      <w:r>
        <w:t xml:space="preserve"> 4.4. На подготовительном этапе:</w:t>
      </w:r>
    </w:p>
    <w:p w:rsidR="00C0252F" w:rsidRDefault="00C0252F" w:rsidP="00C0252F">
      <w:pPr>
        <w:ind w:firstLine="709"/>
      </w:pPr>
      <w:r>
        <w:t xml:space="preserve"> проводится сбор и изучение правовой базы, в соответствии с которой должен был исполняться бюджет района; </w:t>
      </w:r>
    </w:p>
    <w:p w:rsidR="00C0252F" w:rsidRDefault="00C0252F" w:rsidP="00C0252F">
      <w:pPr>
        <w:ind w:firstLine="709"/>
      </w:pPr>
      <w:r>
        <w:t xml:space="preserve"> проводится изучение публикаций и полученной информации и сведений по запросам;</w:t>
      </w:r>
    </w:p>
    <w:p w:rsidR="00C0252F" w:rsidRDefault="00C0252F" w:rsidP="00C0252F">
      <w:pPr>
        <w:ind w:firstLine="709"/>
      </w:pPr>
      <w:r>
        <w:t xml:space="preserve"> определяются ответственные лица по внешней проверке годового отчета, бюджетной отчетности и контрольным мероприятиям, необходимым для проверки достоверности данных бюджетной отчетности.</w:t>
      </w:r>
    </w:p>
    <w:p w:rsidR="00C0252F" w:rsidRDefault="00C0252F" w:rsidP="00C0252F">
      <w:pPr>
        <w:ind w:firstLine="709"/>
      </w:pPr>
      <w:r>
        <w:t xml:space="preserve"> Результатом проведения данного этапа является подготовка программы внешней проверки.</w:t>
      </w:r>
    </w:p>
    <w:p w:rsidR="00C0252F" w:rsidRDefault="00C0252F" w:rsidP="00C0252F">
      <w:pPr>
        <w:ind w:firstLine="709"/>
      </w:pPr>
      <w:r>
        <w:t xml:space="preserve"> 4.5. Основной этап внешней проверки включает:</w:t>
      </w:r>
    </w:p>
    <w:p w:rsidR="00C0252F" w:rsidRDefault="00C0252F" w:rsidP="00C0252F">
      <w:pPr>
        <w:ind w:firstLine="709"/>
      </w:pPr>
      <w:r>
        <w:t xml:space="preserve"> экспертно-аналитические мероприятия, в том числе:</w:t>
      </w:r>
    </w:p>
    <w:p w:rsidR="00C0252F" w:rsidRDefault="00C0252F" w:rsidP="00C0252F">
      <w:pPr>
        <w:ind w:firstLine="709"/>
      </w:pPr>
      <w:r>
        <w:t xml:space="preserve"> - анализ данных бюджетной отчетности ГАБС;</w:t>
      </w:r>
    </w:p>
    <w:p w:rsidR="00C0252F" w:rsidRDefault="00C0252F" w:rsidP="00C0252F">
      <w:pPr>
        <w:ind w:firstLine="709"/>
      </w:pPr>
      <w:r>
        <w:t xml:space="preserve"> - анализ данных годового отчета об исполнении бюджета,</w:t>
      </w:r>
    </w:p>
    <w:p w:rsidR="00C0252F" w:rsidRDefault="00C0252F" w:rsidP="00C0252F">
      <w:pPr>
        <w:ind w:firstLine="709"/>
      </w:pPr>
      <w:r>
        <w:t xml:space="preserve"> контрольные мероприятия, включающие:</w:t>
      </w:r>
    </w:p>
    <w:p w:rsidR="00C0252F" w:rsidRDefault="00C0252F" w:rsidP="00C0252F">
      <w:pPr>
        <w:ind w:firstLine="709"/>
      </w:pPr>
      <w:r>
        <w:lastRenderedPageBreak/>
        <w:t xml:space="preserve"> - выборочную проверку достоверности данных бюджетной отчетности с выходом на объект проверки.</w:t>
      </w:r>
    </w:p>
    <w:p w:rsidR="00C0252F" w:rsidRDefault="00C0252F" w:rsidP="00C0252F">
      <w:pPr>
        <w:ind w:firstLine="709"/>
      </w:pPr>
      <w:r>
        <w:t xml:space="preserve"> Результатами проведения данного этапа внешней проверки являются акты.</w:t>
      </w:r>
    </w:p>
    <w:p w:rsidR="00C0252F" w:rsidRDefault="00C0252F" w:rsidP="00C0252F">
      <w:pPr>
        <w:ind w:firstLine="709"/>
      </w:pPr>
      <w:r>
        <w:t xml:space="preserve"> 4.6. На заключительном этапе оформляется заключение КСП на годовой отчет об исполнении бюджета района.</w:t>
      </w:r>
    </w:p>
    <w:p w:rsidR="00C0252F" w:rsidRDefault="00C0252F" w:rsidP="00C0252F">
      <w:r>
        <w:t xml:space="preserve"> </w:t>
      </w:r>
    </w:p>
    <w:p w:rsidR="00C0252F" w:rsidRDefault="00C0252F" w:rsidP="00C0252F"/>
    <w:p w:rsidR="00C0252F" w:rsidRPr="00B10D13" w:rsidRDefault="00C0252F" w:rsidP="00C0252F">
      <w:pPr>
        <w:jc w:val="center"/>
        <w:rPr>
          <w:b/>
        </w:rPr>
      </w:pPr>
      <w:r w:rsidRPr="00B10D13">
        <w:rPr>
          <w:b/>
        </w:rPr>
        <w:t>5. Формы и методы проведения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5.1. При проведении внешней проверки осуществляются следующие формы контроля:</w:t>
      </w:r>
    </w:p>
    <w:p w:rsidR="00C0252F" w:rsidRDefault="00C0252F" w:rsidP="00C0252F">
      <w:pPr>
        <w:ind w:firstLine="709"/>
      </w:pPr>
      <w:r>
        <w:t xml:space="preserve"> экспертно-аналитические мероприятия по анализу данных бюджетной отчётности и иной информации об исполнении бюджета;</w:t>
      </w:r>
    </w:p>
    <w:p w:rsidR="00C0252F" w:rsidRDefault="00C0252F" w:rsidP="00C0252F">
      <w:pPr>
        <w:ind w:firstLine="709"/>
      </w:pPr>
      <w:r>
        <w:t xml:space="preserve"> контрольные мероприятия по проверке достоверности данных бюджетной отчётности.</w:t>
      </w:r>
    </w:p>
    <w:p w:rsidR="00C0252F" w:rsidRDefault="00C0252F" w:rsidP="00C0252F">
      <w:pPr>
        <w:ind w:firstLine="709"/>
      </w:pPr>
      <w:r>
        <w:t xml:space="preserve"> 5.2. Виды (формы) контрольного мероприятия.</w:t>
      </w:r>
    </w:p>
    <w:p w:rsidR="00C0252F" w:rsidRDefault="00C0252F" w:rsidP="00C0252F">
      <w:pPr>
        <w:ind w:firstLine="709"/>
      </w:pPr>
      <w:r>
        <w:t xml:space="preserve"> Внешняя проверка в разрезе объектов контроля может проводиться на камеральном и выездном уровне.</w:t>
      </w:r>
    </w:p>
    <w:p w:rsidR="00C0252F" w:rsidRDefault="00C0252F" w:rsidP="00C0252F">
      <w:pPr>
        <w:ind w:firstLine="709"/>
      </w:pPr>
      <w:r>
        <w:t xml:space="preserve"> 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C0252F" w:rsidRDefault="00C0252F" w:rsidP="00C0252F">
      <w:pPr>
        <w:ind w:firstLine="709"/>
      </w:pPr>
      <w:r>
        <w:t xml:space="preserve"> Выездная проверка проводится непосредственно по месту нахождения объекта контроля.</w:t>
      </w:r>
    </w:p>
    <w:p w:rsidR="00C0252F" w:rsidRDefault="00C0252F" w:rsidP="00C0252F">
      <w:pPr>
        <w:ind w:firstLine="709"/>
      </w:pPr>
      <w:r>
        <w:t xml:space="preserve"> Решение о форме проведения контрольного мероприятия принимается на подготовительном этапе проверки.</w:t>
      </w:r>
    </w:p>
    <w:p w:rsidR="00C0252F" w:rsidRDefault="00C0252F" w:rsidP="00C0252F">
      <w:pPr>
        <w:ind w:firstLine="709"/>
      </w:pPr>
      <w:r>
        <w:t xml:space="preserve"> 5.3. Методы проведения внешней проверки:</w:t>
      </w:r>
    </w:p>
    <w:p w:rsidR="00C0252F" w:rsidRDefault="00C0252F" w:rsidP="00C0252F">
      <w:pPr>
        <w:ind w:firstLine="709"/>
      </w:pPr>
      <w:r>
        <w:t xml:space="preserve"> сплошная проверка;</w:t>
      </w:r>
    </w:p>
    <w:p w:rsidR="00C0252F" w:rsidRDefault="00C0252F" w:rsidP="00C0252F">
      <w:pPr>
        <w:ind w:firstLine="709"/>
      </w:pPr>
      <w:r>
        <w:t xml:space="preserve"> выборочная проверка (отбор отдельных элементов).</w:t>
      </w:r>
    </w:p>
    <w:p w:rsidR="00C0252F" w:rsidRDefault="00C0252F" w:rsidP="00C0252F">
      <w:pPr>
        <w:ind w:firstLine="709"/>
      </w:pPr>
      <w:r>
        <w:t xml:space="preserve"> Определение метода проведения внешней проверки зависит от результатов предварительного изучения деятельности, а также возможностей организационного, материально-технического и кадрового обеспечения КСП.</w:t>
      </w:r>
    </w:p>
    <w:p w:rsidR="00C0252F" w:rsidRDefault="00C0252F" w:rsidP="00C0252F">
      <w:pPr>
        <w:ind w:firstLine="709"/>
      </w:pPr>
      <w:r>
        <w:t xml:space="preserve"> 5.4. Процедуры, осуществляемые при проведении камеральной проверки, предусматривают:</w:t>
      </w:r>
    </w:p>
    <w:p w:rsidR="00C0252F" w:rsidRDefault="00C0252F" w:rsidP="00C0252F">
      <w:pPr>
        <w:ind w:firstLine="709"/>
      </w:pPr>
      <w:r>
        <w:t xml:space="preserve"> - проверку порядка организации и реализации бюджетного процесса в </w:t>
      </w:r>
      <w:proofErr w:type="spellStart"/>
      <w:r>
        <w:t>Карталинском</w:t>
      </w:r>
      <w:proofErr w:type="spellEnd"/>
      <w:r>
        <w:t xml:space="preserve"> муниципальном районе:</w:t>
      </w:r>
    </w:p>
    <w:p w:rsidR="00C0252F" w:rsidRDefault="00C0252F" w:rsidP="00C0252F">
      <w:pPr>
        <w:ind w:firstLine="709"/>
      </w:pPr>
      <w:r>
        <w:t xml:space="preserve"> а) проверку соблюдения требований Бюджетного кодекса Российской Федерации, муниципальных правовых актов, регламентирующих бюджетный процесс;</w:t>
      </w:r>
    </w:p>
    <w:p w:rsidR="00C0252F" w:rsidRDefault="00C0252F" w:rsidP="00C0252F">
      <w:pPr>
        <w:ind w:firstLine="709"/>
      </w:pPr>
      <w:r>
        <w:t xml:space="preserve"> б) анализ исполнения бюджета района за отчетный финансовый год (порядок внесения изменений в бюджетную роспись, структура доходной и расходной частей бюджета района, соответствие показателей исполнения бюджета плановым показателям);</w:t>
      </w:r>
    </w:p>
    <w:p w:rsidR="00C0252F" w:rsidRDefault="00C0252F" w:rsidP="00C0252F">
      <w:pPr>
        <w:ind w:firstLine="709"/>
      </w:pPr>
      <w:r>
        <w:t xml:space="preserve"> в) анализ выявленных нарушений и недостатков, причин их возникновения;</w:t>
      </w:r>
    </w:p>
    <w:p w:rsidR="00C0252F" w:rsidRDefault="00C0252F" w:rsidP="00C0252F">
      <w:pPr>
        <w:ind w:firstLine="709"/>
      </w:pPr>
      <w:r>
        <w:t xml:space="preserve"> - проверку годовой отчетности об исполнении бюджета района на соответствие:</w:t>
      </w:r>
    </w:p>
    <w:p w:rsidR="00C0252F" w:rsidRDefault="00C0252F" w:rsidP="00C0252F">
      <w:pPr>
        <w:ind w:firstLine="709"/>
      </w:pPr>
      <w:r>
        <w:t xml:space="preserve"> а)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C0252F" w:rsidRDefault="00C0252F" w:rsidP="00C0252F">
      <w:pPr>
        <w:ind w:firstLine="709"/>
      </w:pPr>
      <w:r>
        <w:t xml:space="preserve"> б) плановых показателей, указанных в отчётности ГАБС, показателям утверждённого бюджета с учётом изменений, внесённых в ходе исполнения бюджета;</w:t>
      </w:r>
    </w:p>
    <w:p w:rsidR="00C0252F" w:rsidRDefault="00C0252F" w:rsidP="00C0252F">
      <w:pPr>
        <w:ind w:firstLine="709"/>
      </w:pPr>
      <w:r>
        <w:t xml:space="preserve"> в) фактических показателей, указанных в отчётности ГАБС, данным отчётности подведомственных ПБС;</w:t>
      </w:r>
    </w:p>
    <w:p w:rsidR="00C0252F" w:rsidRDefault="00C0252F" w:rsidP="00C0252F">
      <w:pPr>
        <w:ind w:firstLine="709"/>
      </w:pPr>
      <w:r>
        <w:t xml:space="preserve"> г) 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</w:t>
      </w:r>
      <w:r>
        <w:lastRenderedPageBreak/>
        <w:t>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C0252F" w:rsidRDefault="00C0252F" w:rsidP="00C0252F">
      <w:pPr>
        <w:ind w:firstLine="709"/>
      </w:pPr>
      <w:r>
        <w:t xml:space="preserve"> д) установление полноты бюджетной отчётности ГАБС и её соответствия требованиям нормативных правовых актов;</w:t>
      </w:r>
    </w:p>
    <w:p w:rsidR="00C0252F" w:rsidRDefault="00C0252F" w:rsidP="00C0252F">
      <w:pPr>
        <w:ind w:firstLine="709"/>
      </w:pPr>
      <w:r>
        <w:t xml:space="preserve"> е) 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C0252F" w:rsidRDefault="00C0252F" w:rsidP="00C0252F">
      <w:pPr>
        <w:ind w:firstLine="709"/>
      </w:pPr>
      <w:r>
        <w:t xml:space="preserve"> 5.5. Проведение контрольных (аналитических) процедур включает анализ:</w:t>
      </w:r>
    </w:p>
    <w:p w:rsidR="00C0252F" w:rsidRDefault="00C0252F" w:rsidP="00C0252F">
      <w:pPr>
        <w:ind w:firstLine="709"/>
      </w:pPr>
      <w:r>
        <w:t xml:space="preserve"> а) структуры дебиторской и кредиторской задолженности на начало и конец отчетного периода, причин и сроков их возникновения;</w:t>
      </w:r>
    </w:p>
    <w:p w:rsidR="00C0252F" w:rsidRDefault="00C0252F" w:rsidP="00C0252F">
      <w:pPr>
        <w:ind w:firstLine="709"/>
      </w:pPr>
      <w:r>
        <w:t xml:space="preserve"> б) структуры расходов бюджета, их соответствия кодам бюджетной классификации;</w:t>
      </w:r>
    </w:p>
    <w:p w:rsidR="00C0252F" w:rsidRDefault="00C0252F" w:rsidP="00C0252F">
      <w:pPr>
        <w:ind w:firstLine="709"/>
      </w:pPr>
      <w:r>
        <w:t xml:space="preserve"> в) соблюдения методологии бюджетного учета, формирования бюджетных регистров;</w:t>
      </w:r>
    </w:p>
    <w:p w:rsidR="00C0252F" w:rsidRDefault="00C0252F" w:rsidP="00C0252F">
      <w:pPr>
        <w:ind w:firstLine="709"/>
      </w:pPr>
      <w:r>
        <w:t xml:space="preserve"> г) эффективности и результативности использования бюджетных средств ГАБС;</w:t>
      </w:r>
    </w:p>
    <w:p w:rsidR="00C0252F" w:rsidRDefault="00C0252F" w:rsidP="00C0252F">
      <w:pPr>
        <w:ind w:firstLine="709"/>
      </w:pPr>
      <w:r>
        <w:t xml:space="preserve"> д) выявленных нарушений и недостатков по характеру, причин их возникновения.</w:t>
      </w:r>
    </w:p>
    <w:p w:rsidR="00C0252F" w:rsidRDefault="00C0252F" w:rsidP="00C0252F">
      <w:pPr>
        <w:ind w:firstLine="709"/>
      </w:pPr>
      <w:r>
        <w:t xml:space="preserve"> 5.6. 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C0252F" w:rsidRDefault="00C0252F" w:rsidP="00C0252F">
      <w:pPr>
        <w:ind w:firstLine="709"/>
      </w:pPr>
      <w:r>
        <w:t xml:space="preserve"> При выездной проверке могут осуществляться следующие контрольные процедуры:</w:t>
      </w:r>
    </w:p>
    <w:p w:rsidR="00C0252F" w:rsidRDefault="00C0252F" w:rsidP="00C0252F">
      <w:pPr>
        <w:ind w:firstLine="709"/>
      </w:pPr>
      <w:r>
        <w:t xml:space="preserve"> а) экспертиза правоустанавливающих документов и договоров;</w:t>
      </w:r>
    </w:p>
    <w:p w:rsidR="00C0252F" w:rsidRDefault="00C0252F" w:rsidP="00C0252F">
      <w:pPr>
        <w:ind w:firstLine="709"/>
      </w:pPr>
      <w:r>
        <w:t xml:space="preserve"> б) анализ существующего порядка организации и ведения бюджетного учета, оценка надежности средств внутреннего контроля;</w:t>
      </w:r>
    </w:p>
    <w:p w:rsidR="00C0252F" w:rsidRDefault="00C0252F" w:rsidP="00C0252F">
      <w:pPr>
        <w:ind w:firstLine="709"/>
      </w:pPr>
      <w:r>
        <w:t xml:space="preserve"> в) выборочная сверка данных бюджетного учета с данными бюджетных регистров и показателями годовой отчетности;</w:t>
      </w:r>
    </w:p>
    <w:p w:rsidR="00C0252F" w:rsidRDefault="00C0252F" w:rsidP="00C0252F">
      <w:pPr>
        <w:ind w:firstLine="709"/>
      </w:pPr>
      <w:r>
        <w:t xml:space="preserve"> г) выборочная проверка правомерности и порядка отражения в учете и отчетности показателей финансово-хозяйственных операций, активов и обязательств;</w:t>
      </w:r>
    </w:p>
    <w:p w:rsidR="00C0252F" w:rsidRDefault="00C0252F" w:rsidP="00C0252F">
      <w:pPr>
        <w:ind w:firstLine="709"/>
      </w:pPr>
      <w:r>
        <w:t xml:space="preserve"> д) 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C0252F" w:rsidRDefault="00C0252F" w:rsidP="00C0252F">
      <w:pPr>
        <w:ind w:firstLine="709"/>
      </w:pPr>
      <w:r>
        <w:t xml:space="preserve"> е) выборочная проверка целевого и эффективного использования ресурсов, анализ исполнения доходов и расходов.</w:t>
      </w:r>
    </w:p>
    <w:p w:rsidR="00C0252F" w:rsidRDefault="00C0252F" w:rsidP="00C0252F"/>
    <w:p w:rsidR="00C0252F" w:rsidRDefault="00C0252F" w:rsidP="00C0252F">
      <w:r>
        <w:t xml:space="preserve"> </w:t>
      </w:r>
    </w:p>
    <w:p w:rsidR="00C0252F" w:rsidRPr="009268F4" w:rsidRDefault="00C0252F" w:rsidP="00C0252F">
      <w:pPr>
        <w:jc w:val="center"/>
        <w:rPr>
          <w:b/>
        </w:rPr>
      </w:pPr>
      <w:r w:rsidRPr="009268F4">
        <w:rPr>
          <w:b/>
        </w:rPr>
        <w:t>6. Порядок проведения внешней проверки</w:t>
      </w:r>
    </w:p>
    <w:p w:rsidR="00C0252F" w:rsidRDefault="00C0252F" w:rsidP="00C0252F"/>
    <w:p w:rsidR="00C0252F" w:rsidRDefault="00C0252F" w:rsidP="00C0252F"/>
    <w:p w:rsidR="00C0252F" w:rsidRDefault="00C0252F" w:rsidP="00C0252F">
      <w:pPr>
        <w:ind w:firstLine="709"/>
      </w:pPr>
      <w:r>
        <w:t>6.1. Проведение внешней проверки подлежит планированию.</w:t>
      </w:r>
    </w:p>
    <w:p w:rsidR="00C0252F" w:rsidRDefault="00C0252F" w:rsidP="00C0252F">
      <w:pPr>
        <w:ind w:firstLine="709"/>
      </w:pPr>
      <w:r>
        <w:t xml:space="preserve"> 6.2. При планировании внешней проверки учитываются 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C0252F" w:rsidRDefault="00C0252F" w:rsidP="00C0252F">
      <w:pPr>
        <w:ind w:firstLine="709"/>
      </w:pPr>
      <w:r>
        <w:t xml:space="preserve"> 6.3. Проведение экспертно-аналитического мероприятия по внешней проверке осуществляется в соответствии со стандартом внешнего муниципального финансового контроля «Правила проведения экспертно-аналитического мероприятия», утвержденным приказом Контрольно-счетной палаты </w:t>
      </w:r>
      <w:proofErr w:type="spellStart"/>
      <w:r>
        <w:t>Карталинского</w:t>
      </w:r>
      <w:proofErr w:type="spellEnd"/>
      <w:r>
        <w:t xml:space="preserve"> муниципального района </w:t>
      </w:r>
      <w:r w:rsidRPr="009268F4">
        <w:t>от 30.12.2014г. №104</w:t>
      </w:r>
    </w:p>
    <w:p w:rsidR="00C0252F" w:rsidRDefault="00C0252F" w:rsidP="00C0252F">
      <w:pPr>
        <w:ind w:firstLine="709"/>
      </w:pPr>
      <w:r>
        <w:t xml:space="preserve"> Контрольные мероприятия по внешней проверке проводятся в соответствии со стандартом внешнего муниципального финансового контроля «Правила организации и проведения контрольного мероприятия», утвержденного </w:t>
      </w:r>
      <w:r w:rsidRPr="009A7DDC">
        <w:t>приказом от 30.12.2014г. №103</w:t>
      </w:r>
      <w:r>
        <w:t>.</w:t>
      </w:r>
    </w:p>
    <w:p w:rsidR="00C0252F" w:rsidRDefault="00C0252F" w:rsidP="00C0252F">
      <w:pPr>
        <w:ind w:firstLine="709"/>
      </w:pPr>
      <w:r>
        <w:t xml:space="preserve"> 6.4.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КСП из внешних источников материалы.</w:t>
      </w:r>
    </w:p>
    <w:p w:rsidR="00C0252F" w:rsidRDefault="00C0252F" w:rsidP="00C0252F">
      <w:pPr>
        <w:ind w:firstLine="709"/>
      </w:pPr>
      <w:r>
        <w:lastRenderedPageBreak/>
        <w:t xml:space="preserve"> 6.5. Главные администраторы средств бюджета города не позднее 1 апреля текущего финансового года представляют годовую бюджетную отчетность в Контрольно-счетную палату </w:t>
      </w:r>
      <w:proofErr w:type="spellStart"/>
      <w:r>
        <w:t>Карталинского</w:t>
      </w:r>
      <w:proofErr w:type="spellEnd"/>
      <w:r>
        <w:t xml:space="preserve"> муниципального района для внешней проверки.</w:t>
      </w:r>
    </w:p>
    <w:p w:rsidR="00C0252F" w:rsidRDefault="00C0252F" w:rsidP="00C0252F">
      <w:pPr>
        <w:ind w:firstLine="709"/>
      </w:pPr>
      <w:r>
        <w:t xml:space="preserve"> 6.6.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C0252F" w:rsidRDefault="00C0252F" w:rsidP="00C0252F">
      <w:pPr>
        <w:ind w:firstLine="709"/>
      </w:pPr>
      <w:r>
        <w:t xml:space="preserve"> 6.7. По окончании проведения контрольных и экспертно-аналитических мероприятий внешней проверки бюджетной отчетности по каждому ГАБС в срок до 15апреля текущего финансового года результаты оформляются - актами.</w:t>
      </w:r>
    </w:p>
    <w:p w:rsidR="00C0252F" w:rsidRDefault="00C0252F" w:rsidP="00C0252F">
      <w:pPr>
        <w:ind w:firstLine="709"/>
      </w:pPr>
      <w:r>
        <w:t xml:space="preserve"> Указанные акты утверждаются председателем КСП.</w:t>
      </w:r>
    </w:p>
    <w:p w:rsidR="00C0252F" w:rsidRDefault="00C0252F" w:rsidP="00C0252F">
      <w:pPr>
        <w:ind w:firstLine="709"/>
      </w:pPr>
      <w:r>
        <w:t xml:space="preserve"> Акты проверок направляются руководителям ГАБС, в сопроводительном письме к акту указывается срок предоставления в КСП информации об устранении нарушений, выявленных в процессе внешней проверки.</w:t>
      </w:r>
    </w:p>
    <w:p w:rsidR="00C0252F" w:rsidRDefault="00C0252F" w:rsidP="00C0252F">
      <w:pPr>
        <w:ind w:firstLine="709"/>
      </w:pPr>
      <w:r>
        <w:t>6.8. Подготовка заключения на годовой отчёт об исполнении бюджета района.</w:t>
      </w:r>
    </w:p>
    <w:p w:rsidR="00C0252F" w:rsidRDefault="00C0252F" w:rsidP="00C0252F">
      <w:pPr>
        <w:ind w:firstLine="709"/>
      </w:pPr>
      <w:r>
        <w:t xml:space="preserve"> Для проведения внешней проверки Администрация района представляет в адрес КСП годовой отчет </w:t>
      </w:r>
      <w:proofErr w:type="gramStart"/>
      <w:r>
        <w:t>об исполнении бюджета района для подготовки заключения на годовой отчет об исполнении бюджета района в срок</w:t>
      </w:r>
      <w:proofErr w:type="gramEnd"/>
      <w:r>
        <w:t xml:space="preserve"> не позднее 01 мая текущего финансового года. </w:t>
      </w:r>
    </w:p>
    <w:p w:rsidR="00C0252F" w:rsidRDefault="00C0252F" w:rsidP="00C0252F">
      <w:pPr>
        <w:ind w:firstLine="709"/>
      </w:pPr>
      <w:r>
        <w:t xml:space="preserve"> Заключение на отчет об исполнении бюджета составляется с учетом </w:t>
      </w:r>
      <w:proofErr w:type="gramStart"/>
      <w:r>
        <w:t>результатов внешней проверки главных администраторов средств бюджета</w:t>
      </w:r>
      <w:proofErr w:type="gramEnd"/>
      <w:r>
        <w:t xml:space="preserve"> </w:t>
      </w:r>
      <w:proofErr w:type="spellStart"/>
      <w:r>
        <w:t>Карталинского</w:t>
      </w:r>
      <w:proofErr w:type="spellEnd"/>
      <w:r>
        <w:t xml:space="preserve"> муниципального района и включает в себя решение следующих вопросов:</w:t>
      </w:r>
    </w:p>
    <w:p w:rsidR="00C0252F" w:rsidRDefault="00C0252F" w:rsidP="00C0252F">
      <w:pPr>
        <w:ind w:firstLine="709"/>
      </w:pPr>
      <w:r>
        <w:t>- соответствие годового отчета требованиям нормативных правовых актов по составу, содержанию и срокам представления;</w:t>
      </w:r>
    </w:p>
    <w:p w:rsidR="00C0252F" w:rsidRDefault="00C0252F" w:rsidP="00C0252F">
      <w:pPr>
        <w:ind w:firstLine="709"/>
      </w:pPr>
      <w:r>
        <w:t>- соответствие показателей исполнения бюджета, указанных в годовом отчете, показателям решения о бюджете с учетом изменений, внесенных в ходе исполнения бюджета;</w:t>
      </w:r>
    </w:p>
    <w:p w:rsidR="00C0252F" w:rsidRDefault="00C0252F" w:rsidP="00C0252F">
      <w:pPr>
        <w:ind w:firstLine="709"/>
      </w:pPr>
      <w:r>
        <w:t xml:space="preserve">- соответствие фактических показателей, указанных в годовом отчете, данным отчетности главных администраторов средств </w:t>
      </w:r>
      <w:proofErr w:type="spellStart"/>
      <w:r>
        <w:t>Карталинского</w:t>
      </w:r>
      <w:proofErr w:type="spellEnd"/>
      <w:r>
        <w:t xml:space="preserve"> муниципального района  по соответствующему бюджетному показателю;</w:t>
      </w:r>
    </w:p>
    <w:p w:rsidR="00C0252F" w:rsidRDefault="00C0252F" w:rsidP="00C0252F">
      <w:pPr>
        <w:ind w:firstLine="709"/>
      </w:pPr>
      <w:r>
        <w:t>- согласованность и достоверность годового отчета и иных форм бюджетной отчетности (соблюдение контрольных соотношений);</w:t>
      </w:r>
    </w:p>
    <w:p w:rsidR="00C0252F" w:rsidRDefault="00C0252F" w:rsidP="00C0252F">
      <w:pPr>
        <w:ind w:firstLine="709"/>
      </w:pPr>
      <w:r>
        <w:t xml:space="preserve">- анализ исполнения бюджета </w:t>
      </w:r>
      <w:proofErr w:type="spellStart"/>
      <w:r>
        <w:t>Карталинского</w:t>
      </w:r>
      <w:proofErr w:type="spellEnd"/>
      <w:r>
        <w:t xml:space="preserve"> муниципального района  за отчетный финансовый год по доходам;</w:t>
      </w:r>
    </w:p>
    <w:p w:rsidR="00C0252F" w:rsidRDefault="00C0252F" w:rsidP="00C0252F">
      <w:pPr>
        <w:ind w:firstLine="709"/>
      </w:pPr>
      <w:r>
        <w:t xml:space="preserve">- анализ исполнения бюджета </w:t>
      </w:r>
      <w:proofErr w:type="spellStart"/>
      <w:r>
        <w:t>Карталинского</w:t>
      </w:r>
      <w:proofErr w:type="spellEnd"/>
      <w:r>
        <w:t xml:space="preserve"> муниципального района за отчетный финансовый год по расходам;</w:t>
      </w:r>
    </w:p>
    <w:p w:rsidR="00C0252F" w:rsidRDefault="00C0252F" w:rsidP="00C0252F">
      <w:pPr>
        <w:ind w:firstLine="709"/>
      </w:pPr>
      <w:r>
        <w:t xml:space="preserve">- анализ исполнения бюджета </w:t>
      </w:r>
      <w:proofErr w:type="spellStart"/>
      <w:r>
        <w:t>Карталинского</w:t>
      </w:r>
      <w:proofErr w:type="spellEnd"/>
      <w:r>
        <w:t xml:space="preserve"> муниципального района за отчетный финансовый год в части дефицита бюджета, источников финансирования дефицита бюджета, муниципального долга.</w:t>
      </w:r>
    </w:p>
    <w:p w:rsidR="00DD7EAB" w:rsidRDefault="00C0252F" w:rsidP="00C0252F">
      <w:r>
        <w:t xml:space="preserve"> Заключение на годовой отчет об исполнении бюджета </w:t>
      </w:r>
      <w:proofErr w:type="spellStart"/>
      <w:r>
        <w:t>Карталинского</w:t>
      </w:r>
      <w:proofErr w:type="spellEnd"/>
      <w:r>
        <w:t xml:space="preserve"> муниципального района утверждается председателем  КСП, после чего не позднее 1 мая текущего финансового года представляется в Собрание депутатов </w:t>
      </w:r>
      <w:proofErr w:type="spellStart"/>
      <w:r>
        <w:t>Карталинского</w:t>
      </w:r>
      <w:proofErr w:type="spellEnd"/>
      <w:r>
        <w:t xml:space="preserve"> муниципального района с одновременным направлением Главе района и финансовому управлению.</w:t>
      </w:r>
    </w:p>
    <w:sectPr w:rsidR="00DD7EAB" w:rsidSect="00DD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2F"/>
    <w:rsid w:val="00234FF5"/>
    <w:rsid w:val="006B6718"/>
    <w:rsid w:val="00C0252F"/>
    <w:rsid w:val="00D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025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dcterms:created xsi:type="dcterms:W3CDTF">2020-05-19T10:28:00Z</dcterms:created>
  <dcterms:modified xsi:type="dcterms:W3CDTF">2020-05-19T10:28:00Z</dcterms:modified>
</cp:coreProperties>
</file>