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4E" w:rsidRDefault="00EA674E" w:rsidP="00D849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674E" w:rsidRDefault="00EA674E" w:rsidP="00D849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67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4E" w:rsidRDefault="00EA674E" w:rsidP="00EA6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A59" w:rsidRPr="00EA674E" w:rsidRDefault="00D849E4" w:rsidP="00EA6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4E">
        <w:rPr>
          <w:rFonts w:ascii="Times New Roman" w:hAnsi="Times New Roman" w:cs="Times New Roman"/>
          <w:b/>
          <w:sz w:val="28"/>
          <w:szCs w:val="28"/>
        </w:rPr>
        <w:t>СОВЕТ ДЕПУТАТОВ АННЕНСКОГО СЕЛЬСКОГО ПОСЕЛЕНИЯ</w:t>
      </w:r>
    </w:p>
    <w:p w:rsidR="00D849E4" w:rsidRPr="00EA674E" w:rsidRDefault="00D849E4" w:rsidP="004932F3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74E">
        <w:rPr>
          <w:rFonts w:ascii="Times New Roman" w:hAnsi="Times New Roman" w:cs="Times New Roman"/>
          <w:b/>
          <w:sz w:val="28"/>
          <w:szCs w:val="28"/>
        </w:rPr>
        <w:t>Карталинский</w:t>
      </w:r>
      <w:proofErr w:type="spellEnd"/>
      <w:r w:rsidRPr="00EA674E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Челябинская область</w:t>
      </w:r>
    </w:p>
    <w:p w:rsidR="00D849E4" w:rsidRPr="00EA674E" w:rsidRDefault="00D849E4" w:rsidP="00EA6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9E4" w:rsidRPr="00EA674E" w:rsidRDefault="00D849E4" w:rsidP="00EA6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674E" w:rsidRPr="00EA674E" w:rsidRDefault="00EA674E" w:rsidP="00EA6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674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AD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5819" w:rsidRDefault="00CE5819" w:rsidP="004932F3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D849E4" w:rsidRDefault="00CE5819" w:rsidP="004932F3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674E">
        <w:rPr>
          <w:rFonts w:ascii="Times New Roman" w:hAnsi="Times New Roman" w:cs="Times New Roman"/>
          <w:sz w:val="28"/>
          <w:szCs w:val="28"/>
        </w:rPr>
        <w:t>т</w:t>
      </w:r>
      <w:r w:rsidR="00A502B7">
        <w:rPr>
          <w:rFonts w:ascii="Times New Roman" w:hAnsi="Times New Roman" w:cs="Times New Roman"/>
          <w:sz w:val="28"/>
          <w:szCs w:val="28"/>
        </w:rPr>
        <w:t xml:space="preserve"> </w:t>
      </w:r>
      <w:r w:rsidR="00FD2AD3">
        <w:rPr>
          <w:rFonts w:ascii="Times New Roman" w:hAnsi="Times New Roman" w:cs="Times New Roman"/>
          <w:sz w:val="28"/>
          <w:szCs w:val="28"/>
        </w:rPr>
        <w:t xml:space="preserve">«25»  августа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EA674E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FD2AD3">
        <w:rPr>
          <w:rFonts w:ascii="Times New Roman" w:hAnsi="Times New Roman" w:cs="Times New Roman"/>
          <w:sz w:val="28"/>
          <w:szCs w:val="28"/>
        </w:rPr>
        <w:t xml:space="preserve"> 10</w:t>
      </w:r>
      <w:r w:rsidR="00A502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41A" w:rsidRDefault="00EA674E" w:rsidP="004932F3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A0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Анненское</w:t>
      </w:r>
    </w:p>
    <w:p w:rsidR="00F0141A" w:rsidRDefault="00F0141A" w:rsidP="004932F3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C911BA" w:rsidRDefault="00C911BA" w:rsidP="004932F3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D231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F0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1A" w:rsidRDefault="00F0141A" w:rsidP="004932F3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Анненского</w:t>
      </w:r>
    </w:p>
    <w:p w:rsidR="00F0141A" w:rsidRDefault="00F0141A" w:rsidP="004932F3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</w:t>
      </w:r>
      <w:r w:rsidR="002333F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096C64">
        <w:rPr>
          <w:rFonts w:ascii="Times New Roman" w:hAnsi="Times New Roman" w:cs="Times New Roman"/>
          <w:sz w:val="28"/>
          <w:szCs w:val="28"/>
        </w:rPr>
        <w:t>от 17.11.2015</w:t>
      </w:r>
      <w:r w:rsidR="00C911BA">
        <w:rPr>
          <w:rFonts w:ascii="Times New Roman" w:hAnsi="Times New Roman" w:cs="Times New Roman"/>
          <w:sz w:val="28"/>
          <w:szCs w:val="28"/>
        </w:rPr>
        <w:t xml:space="preserve"> года № 10</w:t>
      </w:r>
    </w:p>
    <w:p w:rsidR="00F0141A" w:rsidRDefault="00F0141A" w:rsidP="00F01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96C64">
        <w:rPr>
          <w:rFonts w:ascii="Times New Roman" w:hAnsi="Times New Roman" w:cs="Times New Roman"/>
          <w:sz w:val="28"/>
          <w:szCs w:val="28"/>
        </w:rPr>
        <w:t xml:space="preserve"> введении 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41A" w:rsidRDefault="00F0141A" w:rsidP="00F014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41A" w:rsidRPr="008F3942" w:rsidRDefault="00F0141A" w:rsidP="004D2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942">
        <w:rPr>
          <w:rFonts w:ascii="Times New Roman" w:hAnsi="Times New Roman" w:cs="Times New Roman"/>
          <w:sz w:val="28"/>
          <w:szCs w:val="28"/>
        </w:rPr>
        <w:t>В соо</w:t>
      </w:r>
      <w:r w:rsidR="002333F4" w:rsidRPr="008F3942">
        <w:rPr>
          <w:rFonts w:ascii="Times New Roman" w:hAnsi="Times New Roman" w:cs="Times New Roman"/>
          <w:sz w:val="28"/>
          <w:szCs w:val="28"/>
        </w:rPr>
        <w:t>тветствии с Налоговым кодексом</w:t>
      </w:r>
      <w:r w:rsidRPr="008F394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D260B">
        <w:rPr>
          <w:rFonts w:ascii="Times New Roman" w:hAnsi="Times New Roman" w:cs="Times New Roman"/>
          <w:sz w:val="28"/>
          <w:szCs w:val="28"/>
        </w:rPr>
        <w:t xml:space="preserve">, </w:t>
      </w:r>
      <w:r w:rsidR="00AF3376">
        <w:rPr>
          <w:rFonts w:ascii="Times New Roman" w:hAnsi="Times New Roman" w:cs="Times New Roman"/>
          <w:sz w:val="28"/>
          <w:szCs w:val="28"/>
        </w:rPr>
        <w:t>Федеральным законом от 06.10.2003 г.</w:t>
      </w:r>
      <w:r w:rsidR="00D87D3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CE5819">
        <w:rPr>
          <w:rFonts w:ascii="Times New Roman" w:hAnsi="Times New Roman" w:cs="Times New Roman"/>
          <w:sz w:val="28"/>
          <w:szCs w:val="28"/>
        </w:rPr>
        <w:t xml:space="preserve"> Планом дополнительных мероприятий по обеспечению устойчивого развития экономики Челябинской области в условиях ухудшения ситуации в связи</w:t>
      </w:r>
      <w:r w:rsidR="00BA4A52">
        <w:rPr>
          <w:rFonts w:ascii="Times New Roman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 w:rsidR="00BA4A52">
        <w:rPr>
          <w:rFonts w:ascii="Times New Roman" w:hAnsi="Times New Roman" w:cs="Times New Roman"/>
          <w:sz w:val="28"/>
          <w:szCs w:val="28"/>
        </w:rPr>
        <w:t>корона</w:t>
      </w:r>
      <w:r w:rsidR="00CE5819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CE581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BA4A52">
        <w:rPr>
          <w:rFonts w:ascii="Times New Roman" w:hAnsi="Times New Roman" w:cs="Times New Roman"/>
          <w:sz w:val="28"/>
          <w:szCs w:val="28"/>
        </w:rPr>
        <w:t>, утвержденного Губернатором Челябинской области от 25.05.2020 года</w:t>
      </w:r>
      <w:r w:rsidR="00CE5819">
        <w:rPr>
          <w:rFonts w:ascii="Times New Roman" w:hAnsi="Times New Roman" w:cs="Times New Roman"/>
          <w:sz w:val="28"/>
          <w:szCs w:val="28"/>
        </w:rPr>
        <w:t>,</w:t>
      </w:r>
      <w:r w:rsidR="00BA4A52">
        <w:rPr>
          <w:rFonts w:ascii="Times New Roman" w:hAnsi="Times New Roman" w:cs="Times New Roman"/>
          <w:sz w:val="28"/>
          <w:szCs w:val="28"/>
        </w:rPr>
        <w:t xml:space="preserve"> Уставом Анненского сельского поселения,</w:t>
      </w:r>
      <w:r w:rsidR="00D87D35">
        <w:rPr>
          <w:rFonts w:ascii="Times New Roman" w:hAnsi="Times New Roman" w:cs="Times New Roman"/>
          <w:sz w:val="28"/>
          <w:szCs w:val="28"/>
        </w:rPr>
        <w:t xml:space="preserve"> </w:t>
      </w:r>
      <w:r w:rsidRPr="008F3942">
        <w:rPr>
          <w:rFonts w:ascii="Times New Roman" w:hAnsi="Times New Roman" w:cs="Times New Roman"/>
          <w:sz w:val="28"/>
          <w:szCs w:val="28"/>
        </w:rPr>
        <w:t xml:space="preserve">Совет депутатов Анненского </w:t>
      </w:r>
      <w:r w:rsidR="009D328C" w:rsidRPr="008F3942">
        <w:rPr>
          <w:rFonts w:ascii="Times New Roman" w:hAnsi="Times New Roman" w:cs="Times New Roman"/>
          <w:sz w:val="28"/>
          <w:szCs w:val="28"/>
        </w:rPr>
        <w:t>сельского поселения РЕШАЕТ:</w:t>
      </w:r>
      <w:proofErr w:type="gramEnd"/>
    </w:p>
    <w:p w:rsidR="00964DBC" w:rsidRDefault="00964DBC" w:rsidP="00964D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428D3" w:rsidRDefault="00C00B36" w:rsidP="00C00B36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633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Анненского сельского </w:t>
      </w:r>
      <w:r w:rsidR="00096C64">
        <w:rPr>
          <w:rFonts w:ascii="Times New Roman" w:hAnsi="Times New Roman" w:cs="Times New Roman"/>
          <w:sz w:val="28"/>
          <w:szCs w:val="28"/>
        </w:rPr>
        <w:t>поселения от 17.11.2015</w:t>
      </w:r>
      <w:r w:rsidR="00706334">
        <w:rPr>
          <w:rFonts w:ascii="Times New Roman" w:hAnsi="Times New Roman" w:cs="Times New Roman"/>
          <w:sz w:val="28"/>
          <w:szCs w:val="28"/>
        </w:rPr>
        <w:t xml:space="preserve"> года № 10 «О</w:t>
      </w:r>
      <w:r w:rsidR="00096C64">
        <w:rPr>
          <w:rFonts w:ascii="Times New Roman" w:hAnsi="Times New Roman" w:cs="Times New Roman"/>
          <w:sz w:val="28"/>
          <w:szCs w:val="28"/>
        </w:rPr>
        <w:t xml:space="preserve"> введении налога на имущество физических лиц</w:t>
      </w:r>
      <w:r w:rsidR="00706334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BB4DA7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2D6987" w:rsidRDefault="002D6987" w:rsidP="002D6987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10800" w:rsidRDefault="009F5813" w:rsidP="00C00B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дополнить следующими подпунктами:</w:t>
      </w:r>
    </w:p>
    <w:p w:rsidR="009F5813" w:rsidRDefault="009F5813" w:rsidP="009F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3.1. Для индивидуальных предпринимателей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зарегистрированных до 18.03.2020 года, сумма налога в отношении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включенных в перечень, определяемый в соответствии с пунктом 7 статьи 378.2 Налогового кодекса Российской Федерации, и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предусмотренных абзацем вторым пункта 10 статьи 378.2 Налогового кодекса Российской Федерации, уменьшается в 2019 году на 50%.</w:t>
      </w:r>
      <w:r w:rsidR="00F32284">
        <w:rPr>
          <w:rFonts w:ascii="Times New Roman" w:hAnsi="Times New Roman" w:cs="Times New Roman"/>
          <w:sz w:val="28"/>
          <w:szCs w:val="28"/>
        </w:rPr>
        <w:t>»</w:t>
      </w:r>
    </w:p>
    <w:p w:rsidR="00A92032" w:rsidRDefault="009F5813" w:rsidP="009F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5813" w:rsidRDefault="00A92032" w:rsidP="009F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284">
        <w:rPr>
          <w:rFonts w:ascii="Times New Roman" w:hAnsi="Times New Roman" w:cs="Times New Roman"/>
          <w:sz w:val="28"/>
          <w:szCs w:val="28"/>
        </w:rPr>
        <w:t>«</w:t>
      </w:r>
      <w:r w:rsidR="009F5813">
        <w:rPr>
          <w:rFonts w:ascii="Times New Roman" w:hAnsi="Times New Roman" w:cs="Times New Roman"/>
          <w:sz w:val="28"/>
          <w:szCs w:val="28"/>
        </w:rPr>
        <w:t xml:space="preserve"> 3.2.  </w:t>
      </w:r>
      <w:proofErr w:type="gramStart"/>
      <w:r w:rsidR="009F5813">
        <w:rPr>
          <w:rFonts w:ascii="Times New Roman" w:hAnsi="Times New Roman" w:cs="Times New Roman"/>
          <w:sz w:val="28"/>
          <w:szCs w:val="28"/>
        </w:rPr>
        <w:t>Для индивидуальных предпринимателей, являющихся арендод</w:t>
      </w:r>
      <w:r w:rsidR="004C0207">
        <w:rPr>
          <w:rFonts w:ascii="Times New Roman" w:hAnsi="Times New Roman" w:cs="Times New Roman"/>
          <w:sz w:val="28"/>
          <w:szCs w:val="28"/>
        </w:rPr>
        <w:t>ателями объектов недвижимости (</w:t>
      </w:r>
      <w:r w:rsidR="009F5813">
        <w:rPr>
          <w:rFonts w:ascii="Times New Roman" w:hAnsi="Times New Roman" w:cs="Times New Roman"/>
          <w:sz w:val="28"/>
          <w:szCs w:val="28"/>
        </w:rPr>
        <w:t xml:space="preserve">за </w:t>
      </w:r>
      <w:r w:rsidR="004C0207">
        <w:rPr>
          <w:rFonts w:ascii="Times New Roman" w:hAnsi="Times New Roman" w:cs="Times New Roman"/>
          <w:sz w:val="28"/>
          <w:szCs w:val="28"/>
        </w:rPr>
        <w:t>исключением жилых помещений), которые заключили с арендаторами, осуществляющими деятельность в отраслях экономики, указанных в Перечне (прилагается), дополнительные соглашения к договорам аренды,</w:t>
      </w:r>
      <w:r w:rsidR="00A61D47">
        <w:rPr>
          <w:rFonts w:ascii="Times New Roman" w:hAnsi="Times New Roman" w:cs="Times New Roman"/>
          <w:sz w:val="28"/>
          <w:szCs w:val="28"/>
        </w:rPr>
        <w:t xml:space="preserve"> предусматривающие </w:t>
      </w:r>
      <w:r w:rsidR="00A61D47">
        <w:rPr>
          <w:rFonts w:ascii="Times New Roman" w:hAnsi="Times New Roman" w:cs="Times New Roman"/>
          <w:sz w:val="28"/>
          <w:szCs w:val="28"/>
        </w:rPr>
        <w:lastRenderedPageBreak/>
        <w:t>снижение арендной платы, налог на имущество физических лиц уменьшается на сумму снижения арендной платы за 2020 год, но не более чем на 50 процентов от суммы налога на имущество физических</w:t>
      </w:r>
      <w:proofErr w:type="gramEnd"/>
      <w:r w:rsidR="00A61D47">
        <w:rPr>
          <w:rFonts w:ascii="Times New Roman" w:hAnsi="Times New Roman" w:cs="Times New Roman"/>
          <w:sz w:val="28"/>
          <w:szCs w:val="28"/>
        </w:rPr>
        <w:t xml:space="preserve"> лиц, подлежащей уплате за указанные объекты недвижимого имущества, при соблюдении следующих условий:</w:t>
      </w:r>
    </w:p>
    <w:p w:rsidR="00A61D47" w:rsidRDefault="00A61D47" w:rsidP="009F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1D47" w:rsidRDefault="00A61D47" w:rsidP="009F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код основного вида деятельности индивидуального предпринимателя владеющего объектом недвижимого имущества (за исключением жилых помещений), переданного им в аренду арендатором в соответствии со  сведениями, содержащимися в Едином государственном реестре индивидуальных предпринимателей по состоянию на 01.03.2020 года, соответствует коду ОКВЭД 68.20;</w:t>
      </w:r>
    </w:p>
    <w:p w:rsidR="00E81D81" w:rsidRDefault="00A61D47" w:rsidP="009F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1D47" w:rsidRDefault="00E81D81" w:rsidP="009F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1D47">
        <w:rPr>
          <w:rFonts w:ascii="Times New Roman" w:hAnsi="Times New Roman" w:cs="Times New Roman"/>
          <w:sz w:val="28"/>
          <w:szCs w:val="28"/>
        </w:rPr>
        <w:t xml:space="preserve"> -  договоры аренды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61D47">
        <w:rPr>
          <w:rFonts w:ascii="Times New Roman" w:hAnsi="Times New Roman" w:cs="Times New Roman"/>
          <w:sz w:val="28"/>
          <w:szCs w:val="28"/>
        </w:rPr>
        <w:t>едвижимого имущества заключены до введения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 режима повышенной готовности и не прекратили действие до отмены режима;</w:t>
      </w:r>
    </w:p>
    <w:p w:rsidR="00E81D81" w:rsidRDefault="00E81D81" w:rsidP="009F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1D81" w:rsidRDefault="00E81D81" w:rsidP="009F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предоставлено снижение арендной платы в размере не менее чем на 30 процентов в течение 2020 года, начиная с 18.03.2020 года для арендаторов, осуществляющих виды деятельности в наиболее пострадавших отраслях экономики в соответствии с Перечнем (прилагается). Осуществление арендаторами соответствующей деятельности определяется по коду основного вида деятельности, информация о котором содержится в Едином государственном реестре индивидуальных предпринимателей, а также в Едином реестре субъектов малого  среднего предпринимательства по состоянию на 01.03.2020 г.;</w:t>
      </w:r>
    </w:p>
    <w:p w:rsidR="00E81D81" w:rsidRDefault="00E81D81" w:rsidP="009F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D81" w:rsidRDefault="00E81D81" w:rsidP="009F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период действия льготы – налоговый период 2020 года»</w:t>
      </w:r>
    </w:p>
    <w:p w:rsidR="00F32284" w:rsidRDefault="00F32284" w:rsidP="002D6987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2D6987" w:rsidRDefault="00D51D72" w:rsidP="00D51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2284">
        <w:rPr>
          <w:rFonts w:ascii="Times New Roman" w:hAnsi="Times New Roman" w:cs="Times New Roman"/>
          <w:sz w:val="28"/>
          <w:szCs w:val="28"/>
        </w:rPr>
        <w:t>2) Для подтверждения налоговой льготы на имущество физических лиц по налогу на имущество физических лиц на тер</w:t>
      </w:r>
      <w:r>
        <w:rPr>
          <w:rFonts w:ascii="Times New Roman" w:hAnsi="Times New Roman" w:cs="Times New Roman"/>
          <w:sz w:val="28"/>
          <w:szCs w:val="28"/>
        </w:rPr>
        <w:t>ритории Анненского сельского</w:t>
      </w:r>
      <w:r w:rsidR="00F32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необходимо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МРИ ФНС № 19 по Челябинской области:</w:t>
      </w:r>
    </w:p>
    <w:p w:rsidR="00D51D72" w:rsidRDefault="00D51D72" w:rsidP="00D51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сведения о сумме арендной платы по договору аренды недвижимого имущества за 2020 год;</w:t>
      </w:r>
    </w:p>
    <w:p w:rsidR="00D51D72" w:rsidRDefault="00D51D72" w:rsidP="00D51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суммы снижения арендной платы в соответствии с дополнительным соглашением к договору аренды недвижимого имущества, заверенные надлежащим образом;</w:t>
      </w:r>
    </w:p>
    <w:p w:rsidR="00A92032" w:rsidRDefault="00A92032" w:rsidP="00D51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копии договоров аренды недвижимого имущества, заключенных до введения на территории Челябинской области режима повышенной готовности, и дополнительных соглашений к ним о снижении размера арендной платы и предоставлении отсрочки по арендной плате.</w:t>
      </w:r>
    </w:p>
    <w:p w:rsidR="009F4161" w:rsidRDefault="009F4161" w:rsidP="009F416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161" w:rsidRDefault="009F4161" w:rsidP="009F416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0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Анненского сельского поселения для подписания и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новь», а также для размещения на официальном сайте администрации Анненского сельского поселения.</w:t>
      </w:r>
    </w:p>
    <w:p w:rsidR="00126FA0" w:rsidRDefault="00126FA0" w:rsidP="00126FA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5127" w:rsidRDefault="00E81D81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  Настоящее решение вступает в силу со дня ег</w:t>
      </w:r>
      <w:r w:rsidR="00D97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A92032">
        <w:rPr>
          <w:rFonts w:ascii="Times New Roman" w:hAnsi="Times New Roman" w:cs="Times New Roman"/>
          <w:sz w:val="28"/>
          <w:szCs w:val="28"/>
        </w:rPr>
        <w:t xml:space="preserve"> в течение 1 месяца и распространяет свои действия:</w:t>
      </w:r>
    </w:p>
    <w:p w:rsidR="007F7AD3" w:rsidRDefault="007F7AD3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3.1. в период с 01.01.2019 по 31.12.2019;</w:t>
      </w:r>
    </w:p>
    <w:p w:rsidR="00A92032" w:rsidRDefault="007F7AD3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3.2. в период с 01.01.2020 по 31.12.2020 год.</w:t>
      </w:r>
    </w:p>
    <w:p w:rsidR="00A92032" w:rsidRDefault="00A92032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5127" w:rsidRDefault="00275127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5127" w:rsidRDefault="00275127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7A34" w:rsidRDefault="00D97A34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7A34" w:rsidRDefault="00D97A34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7816" w:rsidRDefault="00B57816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Анненского сельского поселения                  </w:t>
      </w:r>
      <w:r w:rsidR="00275127">
        <w:rPr>
          <w:rFonts w:ascii="Times New Roman" w:hAnsi="Times New Roman" w:cs="Times New Roman"/>
          <w:sz w:val="28"/>
          <w:szCs w:val="28"/>
        </w:rPr>
        <w:t xml:space="preserve">                    В. </w:t>
      </w:r>
      <w:proofErr w:type="spellStart"/>
      <w:r w:rsidR="00275127">
        <w:rPr>
          <w:rFonts w:ascii="Times New Roman" w:hAnsi="Times New Roman" w:cs="Times New Roman"/>
          <w:sz w:val="28"/>
          <w:szCs w:val="28"/>
        </w:rPr>
        <w:t>М.Еловик</w:t>
      </w:r>
      <w:proofErr w:type="spellEnd"/>
    </w:p>
    <w:p w:rsidR="00275127" w:rsidRDefault="00275127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5127" w:rsidRDefault="00275127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7AD3" w:rsidRDefault="007F7AD3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7AD3" w:rsidRDefault="007F7AD3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7816" w:rsidRDefault="00B57816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57816" w:rsidRDefault="00B57816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Анненского сельского поселения                                               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</w:p>
    <w:p w:rsidR="00B57816" w:rsidRDefault="00B57816" w:rsidP="00B5781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F93" w:rsidRDefault="00C41F93" w:rsidP="009D3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F93" w:rsidRDefault="00C41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37"/>
        <w:gridCol w:w="2011"/>
      </w:tblGrid>
      <w:tr w:rsidR="00FD2AD3" w:rsidTr="00FD2AD3">
        <w:trPr>
          <w:trHeight w:hRule="exact" w:val="312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200"/>
              <w:rPr>
                <w:lang w:bidi="ru-RU"/>
              </w:rPr>
            </w:pPr>
            <w:r>
              <w:rPr>
                <w:rStyle w:val="211pt"/>
              </w:rPr>
              <w:lastRenderedPageBreak/>
              <w:t>Сфера деятельности, наименование вида экономической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Код ОКВЭД 2</w:t>
            </w:r>
          </w:p>
        </w:tc>
      </w:tr>
      <w:tr w:rsidR="00FD2AD3" w:rsidTr="00FD2AD3">
        <w:trPr>
          <w:trHeight w:val="288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1. Авиаперевозки, аэропортовая деятельность, автоперевозки</w:t>
            </w:r>
          </w:p>
        </w:tc>
      </w:tr>
      <w:tr w:rsidR="00FD2AD3" w:rsidTr="00FD2AD3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rPr>
                <w:lang w:bidi="ru-RU"/>
              </w:rPr>
            </w:pPr>
            <w:r>
              <w:rPr>
                <w:rStyle w:val="211pt"/>
              </w:rPr>
              <w:t>Деятельность прочего сухопутного пассажирского транспорта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49.3</w:t>
            </w:r>
          </w:p>
        </w:tc>
      </w:tr>
      <w:tr w:rsidR="00FD2AD3" w:rsidTr="00FD2AD3">
        <w:trPr>
          <w:trHeight w:hRule="exact" w:val="562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88" w:lineRule="exact"/>
              <w:rPr>
                <w:lang w:bidi="ru-RU"/>
              </w:rPr>
            </w:pPr>
            <w:r>
              <w:rPr>
                <w:rStyle w:val="211pt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49.4</w:t>
            </w:r>
          </w:p>
        </w:tc>
      </w:tr>
      <w:tr w:rsidR="00FD2AD3" w:rsidTr="00FD2AD3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rPr>
                <w:lang w:bidi="ru-RU"/>
              </w:rPr>
            </w:pPr>
            <w:r>
              <w:rPr>
                <w:rStyle w:val="211pt"/>
              </w:rPr>
              <w:t>Деятельность пассажирского воздушного транспорта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51.1</w:t>
            </w:r>
          </w:p>
        </w:tc>
      </w:tr>
      <w:tr w:rsidR="00FD2AD3" w:rsidTr="00FD2AD3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rPr>
                <w:lang w:bidi="ru-RU"/>
              </w:rPr>
            </w:pPr>
            <w:r>
              <w:rPr>
                <w:rStyle w:val="211pt"/>
              </w:rPr>
              <w:t>Деятельность грузового воздушного транспорта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51.21</w:t>
            </w:r>
          </w:p>
        </w:tc>
      </w:tr>
      <w:tr w:rsidR="00FD2AD3" w:rsidTr="00FD2AD3">
        <w:trPr>
          <w:trHeight w:hRule="exact" w:val="29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rPr>
                <w:lang w:bidi="ru-RU"/>
              </w:rPr>
            </w:pPr>
            <w:r>
              <w:rPr>
                <w:rStyle w:val="211pt"/>
              </w:rPr>
              <w:t>Деятельность автовокзалов и автостанций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52.21.21</w:t>
            </w:r>
          </w:p>
        </w:tc>
      </w:tr>
      <w:tr w:rsidR="00FD2AD3" w:rsidTr="00FD2AD3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rPr>
                <w:lang w:bidi="ru-RU"/>
              </w:rPr>
            </w:pPr>
            <w:r>
              <w:rPr>
                <w:rStyle w:val="211pt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52.23.1</w:t>
            </w:r>
          </w:p>
        </w:tc>
      </w:tr>
      <w:tr w:rsidR="00FD2AD3" w:rsidTr="00FD2AD3">
        <w:trPr>
          <w:trHeight w:val="288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2. Культура, организация досуга и развлечений</w:t>
            </w:r>
          </w:p>
        </w:tc>
      </w:tr>
      <w:tr w:rsidR="00FD2AD3" w:rsidTr="00FD2AD3">
        <w:trPr>
          <w:trHeight w:hRule="exact" w:val="562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83" w:lineRule="exact"/>
              <w:ind w:left="140"/>
              <w:rPr>
                <w:lang w:bidi="ru-RU"/>
              </w:rPr>
            </w:pPr>
            <w:r>
              <w:rPr>
                <w:rStyle w:val="211pt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90</w:t>
            </w:r>
          </w:p>
        </w:tc>
      </w:tr>
      <w:tr w:rsidR="00FD2AD3" w:rsidTr="00FD2AD3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140"/>
              <w:rPr>
                <w:lang w:bidi="ru-RU"/>
              </w:rPr>
            </w:pPr>
            <w:r>
              <w:rPr>
                <w:rStyle w:val="211pt"/>
              </w:rPr>
              <w:t>Деятельность музеев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91.02</w:t>
            </w:r>
          </w:p>
        </w:tc>
      </w:tr>
      <w:tr w:rsidR="00FD2AD3" w:rsidTr="00FD2AD3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140"/>
              <w:rPr>
                <w:lang w:bidi="ru-RU"/>
              </w:rPr>
            </w:pPr>
            <w:r>
              <w:rPr>
                <w:rStyle w:val="211pt"/>
              </w:rPr>
              <w:t>Деятельность зоопарков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91.04.1</w:t>
            </w:r>
          </w:p>
        </w:tc>
      </w:tr>
      <w:tr w:rsidR="00FD2AD3" w:rsidTr="00FD2AD3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140"/>
              <w:rPr>
                <w:lang w:bidi="ru-RU"/>
              </w:rPr>
            </w:pPr>
            <w:r>
              <w:rPr>
                <w:rStyle w:val="211pt"/>
              </w:rPr>
              <w:t>Деятельность в области демонстрации кинофильмов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59.14</w:t>
            </w:r>
          </w:p>
        </w:tc>
      </w:tr>
      <w:tr w:rsidR="00FD2AD3" w:rsidTr="00FD2AD3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140"/>
              <w:rPr>
                <w:lang w:bidi="ru-RU"/>
              </w:rPr>
            </w:pPr>
            <w:r>
              <w:rPr>
                <w:rStyle w:val="211pt"/>
              </w:rPr>
              <w:t>Производство изделий народных художественных промыслов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32.99.8</w:t>
            </w:r>
          </w:p>
        </w:tc>
      </w:tr>
      <w:tr w:rsidR="00FD2AD3" w:rsidTr="00FD2AD3">
        <w:trPr>
          <w:trHeight w:val="283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3. Физкультурно-оздоровительная деятельность и спорт</w:t>
            </w:r>
          </w:p>
        </w:tc>
      </w:tr>
      <w:tr w:rsidR="00FD2AD3" w:rsidTr="00FD2AD3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140"/>
              <w:rPr>
                <w:lang w:bidi="ru-RU"/>
              </w:rPr>
            </w:pPr>
            <w:r>
              <w:rPr>
                <w:rStyle w:val="211pt"/>
              </w:rPr>
              <w:t>Деятельность в области спорта, отдыха и развлечений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93</w:t>
            </w:r>
          </w:p>
        </w:tc>
      </w:tr>
      <w:tr w:rsidR="00FD2AD3" w:rsidTr="00FD2AD3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140"/>
              <w:rPr>
                <w:lang w:bidi="ru-RU"/>
              </w:rPr>
            </w:pPr>
            <w:r>
              <w:rPr>
                <w:rStyle w:val="211pt"/>
              </w:rPr>
              <w:t>Деятельность физкультурно-оздоровительная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96.04</w:t>
            </w:r>
          </w:p>
        </w:tc>
      </w:tr>
      <w:tr w:rsidR="00FD2AD3" w:rsidTr="00FD2AD3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140"/>
              <w:rPr>
                <w:lang w:bidi="ru-RU"/>
              </w:rPr>
            </w:pPr>
            <w:r>
              <w:rPr>
                <w:rStyle w:val="211pt"/>
              </w:rPr>
              <w:t>Деятельность санаторно-курортных организаций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86.90.4</w:t>
            </w:r>
          </w:p>
        </w:tc>
      </w:tr>
      <w:tr w:rsidR="00FD2AD3" w:rsidTr="00FD2AD3">
        <w:trPr>
          <w:trHeight w:val="56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after="60" w:line="220" w:lineRule="exact"/>
              <w:ind w:left="220"/>
              <w:rPr>
                <w:lang w:bidi="ru-RU"/>
              </w:rPr>
            </w:pPr>
            <w:r>
              <w:rPr>
                <w:rStyle w:val="211pt"/>
              </w:rPr>
              <w:t>4. Деятельность туристических агентств и прочих организаций, предоставляющих услуги</w:t>
            </w:r>
          </w:p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before="6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в сфере туризма</w:t>
            </w:r>
          </w:p>
        </w:tc>
      </w:tr>
      <w:tr w:rsidR="00FD2AD3" w:rsidTr="00FD2AD3">
        <w:trPr>
          <w:trHeight w:hRule="exact" w:val="557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78" w:lineRule="exact"/>
              <w:ind w:left="160"/>
              <w:rPr>
                <w:lang w:bidi="ru-RU"/>
              </w:rPr>
            </w:pPr>
            <w:r>
              <w:rPr>
                <w:rStyle w:val="211pt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79</w:t>
            </w:r>
          </w:p>
        </w:tc>
      </w:tr>
      <w:tr w:rsidR="00FD2AD3" w:rsidTr="00FD2AD3">
        <w:trPr>
          <w:trHeight w:val="288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5. Гостиничный бизнес</w:t>
            </w:r>
          </w:p>
        </w:tc>
      </w:tr>
      <w:tr w:rsidR="00FD2AD3" w:rsidTr="00FD2AD3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160"/>
              <w:rPr>
                <w:lang w:bidi="ru-RU"/>
              </w:rPr>
            </w:pPr>
            <w:r>
              <w:rPr>
                <w:rStyle w:val="211pt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55</w:t>
            </w:r>
          </w:p>
        </w:tc>
      </w:tr>
      <w:tr w:rsidR="00FD2AD3" w:rsidTr="00FD2AD3">
        <w:trPr>
          <w:trHeight w:val="288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6. Общественное питание</w:t>
            </w:r>
          </w:p>
        </w:tc>
      </w:tr>
      <w:tr w:rsidR="00FD2AD3" w:rsidTr="00FD2AD3">
        <w:trPr>
          <w:trHeight w:hRule="exact" w:val="29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160"/>
              <w:rPr>
                <w:lang w:bidi="ru-RU"/>
              </w:rPr>
            </w:pPr>
            <w:r>
              <w:rPr>
                <w:rStyle w:val="211pt"/>
              </w:rPr>
              <w:t>Деятельность по предоставлению продуктов питания и напитков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56</w:t>
            </w:r>
          </w:p>
        </w:tc>
      </w:tr>
      <w:tr w:rsidR="00FD2AD3" w:rsidTr="00FD2AD3">
        <w:trPr>
          <w:trHeight w:val="55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after="6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7. Деятельность организаций дополнительного образования, негосударственных</w:t>
            </w:r>
          </w:p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before="6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образовательных учреждений</w:t>
            </w:r>
          </w:p>
        </w:tc>
      </w:tr>
      <w:tr w:rsidR="00FD2AD3" w:rsidTr="00FD2AD3">
        <w:trPr>
          <w:trHeight w:hRule="exact" w:val="27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180"/>
              <w:rPr>
                <w:lang w:bidi="ru-RU"/>
              </w:rPr>
            </w:pPr>
            <w:r>
              <w:rPr>
                <w:rStyle w:val="211pt"/>
              </w:rPr>
              <w:t>Образование дополнительное детей и взрослых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85.41</w:t>
            </w:r>
          </w:p>
        </w:tc>
      </w:tr>
      <w:tr w:rsidR="00FD2AD3" w:rsidTr="00FD2AD3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180"/>
              <w:rPr>
                <w:lang w:bidi="ru-RU"/>
              </w:rPr>
            </w:pPr>
            <w:r>
              <w:rPr>
                <w:rStyle w:val="211pt"/>
              </w:rPr>
              <w:t>Предоставление услуг по дневному уходу за детьми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88.91</w:t>
            </w:r>
          </w:p>
        </w:tc>
      </w:tr>
      <w:tr w:rsidR="00FD2AD3" w:rsidTr="00FD2AD3">
        <w:trPr>
          <w:trHeight w:val="288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8. Деятельность по организации конференций и выставок</w:t>
            </w:r>
          </w:p>
        </w:tc>
      </w:tr>
      <w:tr w:rsidR="00FD2AD3" w:rsidTr="00FD2AD3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180"/>
              <w:rPr>
                <w:lang w:bidi="ru-RU"/>
              </w:rPr>
            </w:pPr>
            <w:r>
              <w:rPr>
                <w:rStyle w:val="211pt"/>
              </w:rPr>
              <w:t>Деятельность по организации конференций и выставок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82.3</w:t>
            </w:r>
          </w:p>
        </w:tc>
      </w:tr>
      <w:tr w:rsidR="00FD2AD3" w:rsidTr="00FD2AD3">
        <w:trPr>
          <w:trHeight w:val="56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7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D2AD3" w:rsidTr="00FD2AD3">
        <w:trPr>
          <w:trHeight w:hRule="exact" w:val="566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83" w:lineRule="exact"/>
              <w:jc w:val="both"/>
              <w:rPr>
                <w:lang w:bidi="ru-RU"/>
              </w:rPr>
            </w:pPr>
            <w:r>
              <w:rPr>
                <w:rStyle w:val="211pt"/>
              </w:rPr>
              <w:t xml:space="preserve">Ремонт компьютеров, предметов личного потребления и </w:t>
            </w:r>
            <w:proofErr w:type="spellStart"/>
            <w:r>
              <w:rPr>
                <w:rStyle w:val="211pt"/>
              </w:rPr>
              <w:t>хозяйственно</w:t>
            </w:r>
            <w:r>
              <w:rPr>
                <w:rStyle w:val="211pt"/>
              </w:rPr>
              <w:softHyphen/>
              <w:t>бытового</w:t>
            </w:r>
            <w:proofErr w:type="spellEnd"/>
            <w:r>
              <w:rPr>
                <w:rStyle w:val="211pt"/>
              </w:rPr>
              <w:t xml:space="preserve"> назначения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95</w:t>
            </w:r>
          </w:p>
        </w:tc>
      </w:tr>
      <w:tr w:rsidR="00FD2AD3" w:rsidTr="00FD2AD3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both"/>
              <w:rPr>
                <w:lang w:bidi="ru-RU"/>
              </w:rPr>
            </w:pPr>
            <w:r>
              <w:rPr>
                <w:rStyle w:val="211pt"/>
              </w:rPr>
              <w:t>Стирка и химическая чистка текстильных и меховых изделий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96.01</w:t>
            </w:r>
          </w:p>
        </w:tc>
      </w:tr>
      <w:tr w:rsidR="00FD2AD3" w:rsidTr="00FD2AD3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both"/>
              <w:rPr>
                <w:lang w:bidi="ru-RU"/>
              </w:rPr>
            </w:pPr>
            <w:r>
              <w:rPr>
                <w:rStyle w:val="211pt"/>
              </w:rPr>
              <w:t>Предоставление услуг парикмахерскими и салонами красоты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96.02</w:t>
            </w:r>
          </w:p>
        </w:tc>
      </w:tr>
      <w:tr w:rsidR="00FD2AD3" w:rsidTr="00FD2AD3">
        <w:trPr>
          <w:trHeight w:val="283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10. Деятельность в области здравоохранения</w:t>
            </w:r>
          </w:p>
        </w:tc>
      </w:tr>
      <w:tr w:rsidR="00FD2AD3" w:rsidTr="00FD2AD3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ind w:left="200"/>
              <w:rPr>
                <w:lang w:bidi="ru-RU"/>
              </w:rPr>
            </w:pPr>
            <w:r>
              <w:rPr>
                <w:rStyle w:val="211pt"/>
              </w:rPr>
              <w:t>Стоматологическая практика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86.23</w:t>
            </w:r>
          </w:p>
        </w:tc>
      </w:tr>
      <w:tr w:rsidR="00FD2AD3" w:rsidTr="00FD2AD3">
        <w:trPr>
          <w:trHeight w:val="283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11. Розничная торговля непродовольственными товарами</w:t>
            </w:r>
          </w:p>
        </w:tc>
      </w:tr>
      <w:tr w:rsidR="00FD2AD3" w:rsidTr="00FD2AD3">
        <w:trPr>
          <w:trHeight w:hRule="exact" w:val="571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83" w:lineRule="exact"/>
              <w:ind w:left="200"/>
              <w:rPr>
                <w:lang w:bidi="ru-RU"/>
              </w:rPr>
            </w:pPr>
            <w:r>
              <w:rPr>
                <w:rStyle w:val="211pt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45.11.2</w:t>
            </w:r>
          </w:p>
        </w:tc>
      </w:tr>
      <w:tr w:rsidR="00FD2AD3" w:rsidTr="00FD2AD3">
        <w:trPr>
          <w:trHeight w:hRule="exact" w:val="566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74" w:lineRule="exact"/>
              <w:ind w:left="200"/>
              <w:rPr>
                <w:lang w:bidi="ru-RU"/>
              </w:rPr>
            </w:pPr>
            <w:r>
              <w:rPr>
                <w:rStyle w:val="211pt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45.11.3</w:t>
            </w:r>
          </w:p>
        </w:tc>
      </w:tr>
      <w:tr w:rsidR="00FD2AD3" w:rsidTr="00FD2AD3">
        <w:trPr>
          <w:trHeight w:hRule="exact" w:val="571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78" w:lineRule="exact"/>
              <w:ind w:left="200"/>
              <w:rPr>
                <w:lang w:bidi="ru-RU"/>
              </w:rPr>
            </w:pPr>
            <w:r>
              <w:rPr>
                <w:rStyle w:val="211pt"/>
              </w:rPr>
              <w:t xml:space="preserve">Торговля розничная прочими автотранспортными средствами, </w:t>
            </w:r>
            <w:proofErr w:type="gramStart"/>
            <w:r>
              <w:rPr>
                <w:rStyle w:val="211pt"/>
              </w:rPr>
              <w:t>кроме</w:t>
            </w:r>
            <w:proofErr w:type="gramEnd"/>
            <w:r>
              <w:rPr>
                <w:rStyle w:val="211pt"/>
              </w:rPr>
              <w:t xml:space="preserve"> пассажирских, в специализированных магазинах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648" w:h="13978" w:hRule="exact" w:wrap="none" w:vAnchor="page" w:hAnchor="page" w:x="1823" w:y="146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45.19.2</w:t>
            </w:r>
          </w:p>
        </w:tc>
      </w:tr>
    </w:tbl>
    <w:p w:rsidR="00FD2AD3" w:rsidRPr="00FD2AD3" w:rsidRDefault="00FD2AD3" w:rsidP="00FD2AD3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</w:t>
      </w:r>
    </w:p>
    <w:p w:rsidR="00FD2AD3" w:rsidRPr="00FD2AD3" w:rsidRDefault="00FD2AD3" w:rsidP="00FD2AD3">
      <w:pPr>
        <w:rPr>
          <w:sz w:val="2"/>
          <w:szCs w:val="2"/>
        </w:rPr>
      </w:pPr>
    </w:p>
    <w:p w:rsidR="00FD2AD3" w:rsidRDefault="00FD2AD3" w:rsidP="00FD2AD3">
      <w:pPr>
        <w:rPr>
          <w:sz w:val="2"/>
          <w:szCs w:val="2"/>
        </w:rPr>
      </w:pPr>
    </w:p>
    <w:p w:rsidR="00FD2AD3" w:rsidRPr="00FD2AD3" w:rsidRDefault="00FD2AD3" w:rsidP="00FD2AD3">
      <w:pPr>
        <w:tabs>
          <w:tab w:val="left" w:pos="10215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</w:t>
      </w:r>
    </w:p>
    <w:p w:rsidR="00FD2AD3" w:rsidRDefault="00FD2AD3" w:rsidP="00FD2AD3">
      <w:pPr>
        <w:rPr>
          <w:sz w:val="2"/>
          <w:szCs w:val="2"/>
        </w:rPr>
      </w:pPr>
    </w:p>
    <w:p w:rsidR="00FD2AD3" w:rsidRPr="00FD2AD3" w:rsidRDefault="00FD2AD3" w:rsidP="00FD2AD3">
      <w:pPr>
        <w:rPr>
          <w:sz w:val="2"/>
          <w:szCs w:val="2"/>
        </w:rPr>
        <w:sectPr w:rsidR="00FD2AD3" w:rsidRPr="00FD2AD3" w:rsidSect="00FD2AD3">
          <w:pgSz w:w="11900" w:h="16840"/>
          <w:pgMar w:top="993" w:right="1127" w:bottom="360" w:left="1418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13"/>
        <w:gridCol w:w="1978"/>
      </w:tblGrid>
      <w:tr w:rsidR="00FD2AD3" w:rsidTr="00FD2AD3">
        <w:trPr>
          <w:trHeight w:hRule="exact" w:val="581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88" w:lineRule="exact"/>
              <w:rPr>
                <w:lang w:bidi="ru-RU"/>
              </w:rPr>
            </w:pPr>
            <w:r>
              <w:rPr>
                <w:rStyle w:val="211pt"/>
              </w:rPr>
              <w:lastRenderedPageBreak/>
              <w:t xml:space="preserve">Торговля розничная прочими автотранспортными средствами, кроме </w:t>
            </w:r>
            <w:proofErr w:type="gramStart"/>
            <w:r>
              <w:rPr>
                <w:rStyle w:val="211pt"/>
              </w:rPr>
              <w:t>пассажирских</w:t>
            </w:r>
            <w:proofErr w:type="gramEnd"/>
            <w:r>
              <w:rPr>
                <w:rStyle w:val="211pt"/>
              </w:rPr>
              <w:t>, прочая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45.19.3</w:t>
            </w:r>
          </w:p>
        </w:tc>
      </w:tr>
      <w:tr w:rsidR="00FD2AD3" w:rsidTr="00FD2AD3">
        <w:trPr>
          <w:trHeight w:hRule="exact" w:val="562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83" w:lineRule="exact"/>
              <w:rPr>
                <w:lang w:bidi="ru-RU"/>
              </w:rPr>
            </w:pPr>
            <w:r>
              <w:rPr>
                <w:rStyle w:val="211pt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45.32</w:t>
            </w:r>
          </w:p>
        </w:tc>
      </w:tr>
      <w:tr w:rsidR="00FD2AD3" w:rsidTr="00FD2AD3">
        <w:trPr>
          <w:trHeight w:hRule="exact" w:val="557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74" w:lineRule="exact"/>
              <w:rPr>
                <w:lang w:bidi="ru-RU"/>
              </w:rPr>
            </w:pPr>
            <w:r>
              <w:rPr>
                <w:rStyle w:val="211pt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45.40.2</w:t>
            </w:r>
          </w:p>
        </w:tc>
      </w:tr>
      <w:tr w:rsidR="00FD2AD3" w:rsidTr="00FD2AD3">
        <w:trPr>
          <w:trHeight w:hRule="exact" w:val="566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83" w:lineRule="exact"/>
              <w:rPr>
                <w:lang w:bidi="ru-RU"/>
              </w:rPr>
            </w:pPr>
            <w:r>
              <w:rPr>
                <w:rStyle w:val="211pt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45.40.3</w:t>
            </w:r>
          </w:p>
        </w:tc>
      </w:tr>
      <w:tr w:rsidR="00FD2AD3" w:rsidTr="00FD2AD3">
        <w:trPr>
          <w:trHeight w:hRule="exact" w:val="288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rPr>
                <w:lang w:bidi="ru-RU"/>
              </w:rPr>
            </w:pPr>
            <w:r>
              <w:rPr>
                <w:rStyle w:val="211pt"/>
              </w:rPr>
              <w:t>Торговля розничная прочая в неспециализированных магазинах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47.19</w:t>
            </w:r>
          </w:p>
        </w:tc>
      </w:tr>
      <w:tr w:rsidR="00FD2AD3" w:rsidTr="00FD2AD3">
        <w:trPr>
          <w:trHeight w:hRule="exact" w:val="557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74" w:lineRule="exact"/>
              <w:rPr>
                <w:lang w:bidi="ru-RU"/>
              </w:rPr>
            </w:pPr>
            <w:r>
              <w:rPr>
                <w:rStyle w:val="211pt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47.4</w:t>
            </w:r>
          </w:p>
        </w:tc>
      </w:tr>
      <w:tr w:rsidR="00FD2AD3" w:rsidTr="00FD2AD3">
        <w:trPr>
          <w:trHeight w:hRule="exact" w:val="566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83" w:lineRule="exact"/>
              <w:rPr>
                <w:lang w:bidi="ru-RU"/>
              </w:rPr>
            </w:pPr>
            <w:r>
              <w:rPr>
                <w:rStyle w:val="211pt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47.5</w:t>
            </w:r>
          </w:p>
        </w:tc>
      </w:tr>
      <w:tr w:rsidR="00FD2AD3" w:rsidTr="00FD2AD3">
        <w:trPr>
          <w:trHeight w:hRule="exact" w:val="562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78" w:lineRule="exact"/>
              <w:rPr>
                <w:lang w:bidi="ru-RU"/>
              </w:rPr>
            </w:pPr>
            <w:r>
              <w:rPr>
                <w:rStyle w:val="211pt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47.6</w:t>
            </w:r>
          </w:p>
        </w:tc>
      </w:tr>
      <w:tr w:rsidR="00FD2AD3" w:rsidTr="00FD2AD3">
        <w:trPr>
          <w:trHeight w:hRule="exact" w:val="336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rPr>
                <w:lang w:bidi="ru-RU"/>
              </w:rPr>
            </w:pPr>
            <w:r>
              <w:rPr>
                <w:rStyle w:val="211pt"/>
              </w:rPr>
              <w:t xml:space="preserve">Торговля розничная прочими товарами в </w:t>
            </w:r>
            <w:proofErr w:type="gramStart"/>
            <w:r>
              <w:rPr>
                <w:rStyle w:val="211pt"/>
              </w:rPr>
              <w:t>специализированных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47.7</w:t>
            </w:r>
          </w:p>
        </w:tc>
      </w:tr>
      <w:tr w:rsidR="00FD2AD3" w:rsidTr="00FD2AD3">
        <w:trPr>
          <w:trHeight w:hRule="exact" w:val="235"/>
        </w:trPr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rPr>
                <w:lang w:bidi="ru-RU"/>
              </w:rPr>
            </w:pPr>
            <w:proofErr w:type="gramStart"/>
            <w:r>
              <w:rPr>
                <w:rStyle w:val="211pt"/>
              </w:rPr>
              <w:t>магазинах</w:t>
            </w:r>
            <w:proofErr w:type="gramEnd"/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AD3" w:rsidRDefault="00FD2AD3">
            <w:pPr>
              <w:framePr w:w="9590" w:h="8515" w:hRule="exact" w:wrap="none" w:vAnchor="page" w:hAnchor="page" w:x="1787" w:y="1300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D2AD3" w:rsidTr="00FD2AD3">
        <w:trPr>
          <w:trHeight w:hRule="exact" w:val="557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83" w:lineRule="exact"/>
              <w:rPr>
                <w:lang w:bidi="ru-RU"/>
              </w:rPr>
            </w:pPr>
            <w:r>
              <w:rPr>
                <w:rStyle w:val="211pt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47.82</w:t>
            </w:r>
          </w:p>
        </w:tc>
      </w:tr>
      <w:tr w:rsidR="00FD2AD3" w:rsidTr="00FD2AD3">
        <w:trPr>
          <w:trHeight w:hRule="exact" w:val="557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78" w:lineRule="exact"/>
              <w:rPr>
                <w:lang w:bidi="ru-RU"/>
              </w:rPr>
            </w:pPr>
            <w:r>
              <w:rPr>
                <w:rStyle w:val="211pt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47.89</w:t>
            </w:r>
          </w:p>
        </w:tc>
      </w:tr>
      <w:tr w:rsidR="00FD2AD3" w:rsidTr="00FD2AD3">
        <w:trPr>
          <w:trHeight w:hRule="exact" w:val="288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rPr>
                <w:lang w:bidi="ru-RU"/>
              </w:rPr>
            </w:pPr>
            <w:r>
              <w:rPr>
                <w:rStyle w:val="211pt"/>
              </w:rPr>
              <w:t>Деятельность по осуществлению торговли через автоматы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47.99.2</w:t>
            </w:r>
          </w:p>
        </w:tc>
      </w:tr>
      <w:tr w:rsidR="00FD2AD3" w:rsidTr="00FD2AD3">
        <w:trPr>
          <w:trHeight w:val="288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12. Средства массовой информации и производство печатной продукции</w:t>
            </w:r>
          </w:p>
        </w:tc>
      </w:tr>
      <w:tr w:rsidR="00FD2AD3" w:rsidTr="00FD2AD3">
        <w:trPr>
          <w:trHeight w:hRule="exact" w:val="283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ind w:left="160"/>
              <w:rPr>
                <w:lang w:bidi="ru-RU"/>
              </w:rPr>
            </w:pPr>
            <w:r>
              <w:rPr>
                <w:rStyle w:val="211pt"/>
              </w:rPr>
              <w:t>Деятельность в области телевизионного и радиовещания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60</w:t>
            </w:r>
          </w:p>
        </w:tc>
      </w:tr>
      <w:tr w:rsidR="00FD2AD3" w:rsidTr="00FD2AD3">
        <w:trPr>
          <w:trHeight w:hRule="exact" w:val="283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ind w:left="160"/>
              <w:rPr>
                <w:lang w:bidi="ru-RU"/>
              </w:rPr>
            </w:pPr>
            <w:r>
              <w:rPr>
                <w:rStyle w:val="211pt"/>
              </w:rPr>
              <w:t>Деятельность сетевых изданий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63.12.1</w:t>
            </w:r>
          </w:p>
        </w:tc>
      </w:tr>
      <w:tr w:rsidR="00FD2AD3" w:rsidTr="00FD2AD3">
        <w:trPr>
          <w:trHeight w:hRule="exact" w:val="283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ind w:left="160"/>
              <w:rPr>
                <w:lang w:bidi="ru-RU"/>
              </w:rPr>
            </w:pPr>
            <w:r>
              <w:rPr>
                <w:rStyle w:val="211pt"/>
              </w:rPr>
              <w:t>Деятельность информационных агентств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63.91</w:t>
            </w:r>
          </w:p>
        </w:tc>
      </w:tr>
      <w:tr w:rsidR="00FD2AD3" w:rsidTr="00FD2AD3">
        <w:trPr>
          <w:trHeight w:hRule="exact" w:val="293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ind w:left="160"/>
              <w:rPr>
                <w:lang w:bidi="ru-RU"/>
              </w:rPr>
            </w:pPr>
            <w:r>
              <w:rPr>
                <w:rStyle w:val="211pt"/>
              </w:rPr>
              <w:t>Печатание газет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18.11</w:t>
            </w:r>
          </w:p>
        </w:tc>
      </w:tr>
      <w:tr w:rsidR="00FD2AD3" w:rsidTr="00FD2AD3">
        <w:trPr>
          <w:trHeight w:hRule="exact" w:val="288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ind w:left="160"/>
              <w:rPr>
                <w:lang w:bidi="ru-RU"/>
              </w:rPr>
            </w:pPr>
            <w:r>
              <w:rPr>
                <w:rStyle w:val="211pt"/>
              </w:rPr>
              <w:t>Издание книг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58.11</w:t>
            </w:r>
          </w:p>
        </w:tc>
      </w:tr>
      <w:tr w:rsidR="00FD2AD3" w:rsidTr="00FD2AD3">
        <w:trPr>
          <w:trHeight w:hRule="exact" w:val="288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ind w:left="160"/>
              <w:rPr>
                <w:lang w:bidi="ru-RU"/>
              </w:rPr>
            </w:pPr>
            <w:r>
              <w:rPr>
                <w:rStyle w:val="211pt"/>
              </w:rPr>
              <w:t>Издание газет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58.13</w:t>
            </w:r>
          </w:p>
        </w:tc>
      </w:tr>
      <w:tr w:rsidR="00FD2AD3" w:rsidTr="00FD2AD3">
        <w:trPr>
          <w:trHeight w:hRule="exact" w:val="298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ind w:left="160"/>
              <w:rPr>
                <w:lang w:bidi="ru-RU"/>
              </w:rPr>
            </w:pPr>
            <w:r>
              <w:rPr>
                <w:rStyle w:val="211pt"/>
              </w:rPr>
              <w:t>Издание журналов и периодических изданий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AD3" w:rsidRDefault="00FD2AD3">
            <w:pPr>
              <w:pStyle w:val="20"/>
              <w:framePr w:w="9590" w:h="8515" w:hRule="exact" w:wrap="none" w:vAnchor="page" w:hAnchor="page" w:x="1787" w:y="1300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58.14</w:t>
            </w:r>
          </w:p>
        </w:tc>
      </w:tr>
    </w:tbl>
    <w:p w:rsidR="00FD2AD3" w:rsidRDefault="00FD2AD3" w:rsidP="00FD2AD3">
      <w:pPr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BA7E49" w:rsidRPr="00F0141A" w:rsidRDefault="00BA7E49" w:rsidP="009D3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A7E49" w:rsidRPr="00F0141A" w:rsidSect="00A92032">
      <w:pgSz w:w="11906" w:h="16838"/>
      <w:pgMar w:top="1134" w:right="707" w:bottom="851" w:left="1276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963"/>
    <w:multiLevelType w:val="hybridMultilevel"/>
    <w:tmpl w:val="980EF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2C1"/>
    <w:multiLevelType w:val="hybridMultilevel"/>
    <w:tmpl w:val="0CCA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38E7"/>
    <w:multiLevelType w:val="hybridMultilevel"/>
    <w:tmpl w:val="2430B1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0D34"/>
    <w:multiLevelType w:val="hybridMultilevel"/>
    <w:tmpl w:val="17F43F8C"/>
    <w:lvl w:ilvl="0" w:tplc="3BFA73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9F3618"/>
    <w:multiLevelType w:val="hybridMultilevel"/>
    <w:tmpl w:val="F2A2CAC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251F9"/>
    <w:multiLevelType w:val="hybridMultilevel"/>
    <w:tmpl w:val="994EE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149D"/>
    <w:multiLevelType w:val="hybridMultilevel"/>
    <w:tmpl w:val="DF00C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94735"/>
    <w:multiLevelType w:val="hybridMultilevel"/>
    <w:tmpl w:val="E3663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F48FE"/>
    <w:multiLevelType w:val="hybridMultilevel"/>
    <w:tmpl w:val="2D80CE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11EE0"/>
    <w:multiLevelType w:val="hybridMultilevel"/>
    <w:tmpl w:val="7176501E"/>
    <w:lvl w:ilvl="0" w:tplc="A230AA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E7D713E"/>
    <w:multiLevelType w:val="hybridMultilevel"/>
    <w:tmpl w:val="050268F2"/>
    <w:lvl w:ilvl="0" w:tplc="3F4C98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D849E4"/>
    <w:rsid w:val="00013323"/>
    <w:rsid w:val="00096C64"/>
    <w:rsid w:val="000976E9"/>
    <w:rsid w:val="00125907"/>
    <w:rsid w:val="00126FA0"/>
    <w:rsid w:val="00135E27"/>
    <w:rsid w:val="0016077B"/>
    <w:rsid w:val="001B7A01"/>
    <w:rsid w:val="001E032D"/>
    <w:rsid w:val="002333F4"/>
    <w:rsid w:val="00275127"/>
    <w:rsid w:val="002B41C6"/>
    <w:rsid w:val="002C6567"/>
    <w:rsid w:val="002D2316"/>
    <w:rsid w:val="002D6987"/>
    <w:rsid w:val="003428D3"/>
    <w:rsid w:val="003C4515"/>
    <w:rsid w:val="00436959"/>
    <w:rsid w:val="004932F3"/>
    <w:rsid w:val="004C0207"/>
    <w:rsid w:val="004C371D"/>
    <w:rsid w:val="004D260B"/>
    <w:rsid w:val="004D3E16"/>
    <w:rsid w:val="0058373E"/>
    <w:rsid w:val="00592440"/>
    <w:rsid w:val="005A0843"/>
    <w:rsid w:val="005C0F53"/>
    <w:rsid w:val="00610479"/>
    <w:rsid w:val="00667C7F"/>
    <w:rsid w:val="006E448B"/>
    <w:rsid w:val="00706334"/>
    <w:rsid w:val="0076630E"/>
    <w:rsid w:val="0078403B"/>
    <w:rsid w:val="007F7AD3"/>
    <w:rsid w:val="00897086"/>
    <w:rsid w:val="008E5F22"/>
    <w:rsid w:val="008F3942"/>
    <w:rsid w:val="00914D96"/>
    <w:rsid w:val="00930361"/>
    <w:rsid w:val="00964DBC"/>
    <w:rsid w:val="009C5206"/>
    <w:rsid w:val="009D328C"/>
    <w:rsid w:val="009D39A3"/>
    <w:rsid w:val="009F4161"/>
    <w:rsid w:val="009F5813"/>
    <w:rsid w:val="009F6A59"/>
    <w:rsid w:val="00A15F8B"/>
    <w:rsid w:val="00A33C32"/>
    <w:rsid w:val="00A502B7"/>
    <w:rsid w:val="00A61D47"/>
    <w:rsid w:val="00A92032"/>
    <w:rsid w:val="00AB5F14"/>
    <w:rsid w:val="00AF3376"/>
    <w:rsid w:val="00B02DA2"/>
    <w:rsid w:val="00B10800"/>
    <w:rsid w:val="00B1634D"/>
    <w:rsid w:val="00B57816"/>
    <w:rsid w:val="00BA4A52"/>
    <w:rsid w:val="00BA7E49"/>
    <w:rsid w:val="00BB0042"/>
    <w:rsid w:val="00BB22C6"/>
    <w:rsid w:val="00BB4DA7"/>
    <w:rsid w:val="00BC63DF"/>
    <w:rsid w:val="00BF12BF"/>
    <w:rsid w:val="00C00B36"/>
    <w:rsid w:val="00C3152A"/>
    <w:rsid w:val="00C41BCC"/>
    <w:rsid w:val="00C41F93"/>
    <w:rsid w:val="00C7125A"/>
    <w:rsid w:val="00C911BA"/>
    <w:rsid w:val="00CC1100"/>
    <w:rsid w:val="00CE5819"/>
    <w:rsid w:val="00CF5470"/>
    <w:rsid w:val="00D50A00"/>
    <w:rsid w:val="00D51CE1"/>
    <w:rsid w:val="00D51D72"/>
    <w:rsid w:val="00D5670C"/>
    <w:rsid w:val="00D849E4"/>
    <w:rsid w:val="00D87D35"/>
    <w:rsid w:val="00D92AAC"/>
    <w:rsid w:val="00D97A34"/>
    <w:rsid w:val="00DD221F"/>
    <w:rsid w:val="00DE03F1"/>
    <w:rsid w:val="00E05BF5"/>
    <w:rsid w:val="00E267FE"/>
    <w:rsid w:val="00E81D81"/>
    <w:rsid w:val="00EA0A84"/>
    <w:rsid w:val="00EA674E"/>
    <w:rsid w:val="00EE3451"/>
    <w:rsid w:val="00F0141A"/>
    <w:rsid w:val="00F14902"/>
    <w:rsid w:val="00F20385"/>
    <w:rsid w:val="00F24F14"/>
    <w:rsid w:val="00F32284"/>
    <w:rsid w:val="00F43CCD"/>
    <w:rsid w:val="00F515D0"/>
    <w:rsid w:val="00FA5A57"/>
    <w:rsid w:val="00FA6E1C"/>
    <w:rsid w:val="00FB1025"/>
    <w:rsid w:val="00FD183A"/>
    <w:rsid w:val="00F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9"/>
  </w:style>
  <w:style w:type="paragraph" w:styleId="1">
    <w:name w:val="heading 1"/>
    <w:basedOn w:val="a"/>
    <w:link w:val="10"/>
    <w:uiPriority w:val="9"/>
    <w:qFormat/>
    <w:rsid w:val="008F3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0F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3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locked/>
    <w:rsid w:val="00FD2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AD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FD2AD3"/>
    <w:rPr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738D-1503-4AC9-858B-C6B4E79C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2019-10-31T06:09:00Z</cp:lastPrinted>
  <dcterms:created xsi:type="dcterms:W3CDTF">2019-10-31T05:10:00Z</dcterms:created>
  <dcterms:modified xsi:type="dcterms:W3CDTF">2020-08-26T09:02:00Z</dcterms:modified>
</cp:coreProperties>
</file>