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E" w:rsidRPr="00286486" w:rsidRDefault="007F6C07" w:rsidP="007F6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6486">
        <w:rPr>
          <w:rFonts w:ascii="Times New Roman" w:hAnsi="Times New Roman" w:cs="Times New Roman"/>
          <w:sz w:val="28"/>
          <w:szCs w:val="28"/>
        </w:rPr>
        <w:t>Как и где рассматривают сообщения о фактах коррупции</w:t>
      </w:r>
    </w:p>
    <w:bookmarkEnd w:id="0"/>
    <w:p w:rsidR="00EC2D9C" w:rsidRPr="00286486" w:rsidRDefault="00EC2D9C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 xml:space="preserve"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 </w:t>
      </w:r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другие деяния, влекущие за собой уголовную ответственность.      </w:t>
      </w:r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 xml:space="preserve"> В основном, обращения о фактах коррупции рассматриваются в правоохранительных органах. </w:t>
      </w:r>
      <w:proofErr w:type="gramStart"/>
      <w:r w:rsidRPr="00286486">
        <w:rPr>
          <w:rFonts w:ascii="Times New Roman" w:hAnsi="Times New Roman" w:cs="Times New Roman"/>
          <w:sz w:val="28"/>
          <w:szCs w:val="28"/>
        </w:rPr>
        <w:t>При наличии информации о коррупционных преступлений обращаться надо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в органы Следственного комитета России, в т.ч. анонимно.      </w:t>
      </w:r>
      <w:proofErr w:type="gramEnd"/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 xml:space="preserve"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 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</w:t>
      </w:r>
      <w:proofErr w:type="spellStart"/>
      <w:r w:rsidRPr="00286486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286486">
        <w:rPr>
          <w:rFonts w:ascii="Times New Roman" w:hAnsi="Times New Roman" w:cs="Times New Roman"/>
          <w:sz w:val="28"/>
          <w:szCs w:val="28"/>
        </w:rPr>
        <w:t xml:space="preserve">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 и др. </w:t>
      </w:r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 xml:space="preserve">Результаты проверок прокуроров выражаются в устранении нарушений, привлечении виновных лиц к административной и дисциплинарной ответственности. </w:t>
      </w:r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 xml:space="preserve">Органы прокуратуры не уполномочены проводить проверки сообщений о преступлениях, а также оперативно-розыскные мероприятия в целях выявления и документирования фактов коррупции. </w:t>
      </w:r>
    </w:p>
    <w:p w:rsidR="00EC2D9C" w:rsidRPr="00286486" w:rsidRDefault="007F6C07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>При поступлении в прокуратуру такие обращения направляются по подведомственности в один из</w:t>
      </w:r>
      <w:r w:rsidR="00EC2D9C" w:rsidRPr="0028648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 </w:t>
      </w:r>
    </w:p>
    <w:p w:rsidR="007F6C07" w:rsidRPr="00286486" w:rsidRDefault="00EC2D9C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>П</w:t>
      </w:r>
      <w:r w:rsidR="007F6C07" w:rsidRPr="00286486">
        <w:rPr>
          <w:rFonts w:ascii="Times New Roman" w:hAnsi="Times New Roman" w:cs="Times New Roman"/>
          <w:sz w:val="28"/>
          <w:szCs w:val="28"/>
        </w:rPr>
        <w:t>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BB5531" w:rsidRPr="00286486" w:rsidRDefault="00BB5531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31" w:rsidRPr="00286486" w:rsidRDefault="00BB5531" w:rsidP="007F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Помощник прокурора </w:t>
      </w:r>
      <w:proofErr w:type="spellStart"/>
      <w:r w:rsidRPr="00286486">
        <w:rPr>
          <w:rFonts w:ascii="Times New Roman" w:hAnsi="Times New Roman" w:cs="Times New Roman"/>
          <w:sz w:val="28"/>
          <w:szCs w:val="28"/>
        </w:rPr>
        <w:t>Трякшин</w:t>
      </w:r>
      <w:proofErr w:type="spellEnd"/>
      <w:r w:rsidRPr="00286486">
        <w:rPr>
          <w:rFonts w:ascii="Times New Roman" w:hAnsi="Times New Roman" w:cs="Times New Roman"/>
          <w:sz w:val="28"/>
          <w:szCs w:val="28"/>
        </w:rPr>
        <w:t xml:space="preserve"> Д.С.</w:t>
      </w:r>
    </w:p>
    <w:sectPr w:rsidR="00BB5531" w:rsidRPr="00286486" w:rsidSect="009C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6F"/>
    <w:rsid w:val="000912F0"/>
    <w:rsid w:val="001D00D9"/>
    <w:rsid w:val="00286486"/>
    <w:rsid w:val="0029676E"/>
    <w:rsid w:val="0033086F"/>
    <w:rsid w:val="00343AAD"/>
    <w:rsid w:val="0047616A"/>
    <w:rsid w:val="00572156"/>
    <w:rsid w:val="007F6C07"/>
    <w:rsid w:val="009C1402"/>
    <w:rsid w:val="00A30ADA"/>
    <w:rsid w:val="00BB5531"/>
    <w:rsid w:val="00D40359"/>
    <w:rsid w:val="00EC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Трякшин Данила Сергеевич</dc:creator>
  <cp:lastModifiedBy>Пользователь</cp:lastModifiedBy>
  <cp:revision>4</cp:revision>
  <dcterms:created xsi:type="dcterms:W3CDTF">2022-12-14T04:42:00Z</dcterms:created>
  <dcterms:modified xsi:type="dcterms:W3CDTF">2022-12-14T04:42:00Z</dcterms:modified>
</cp:coreProperties>
</file>