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      </w:t>
      </w:r>
      <w:r>
        <w:rPr>
          <w:b/>
        </w:rPr>
        <w:t>АДМИНИСТРАЦИЯ АННЕНСКОГО СЕЛЬСКОГО ПОСЕЛЕНИЯ</w:t>
      </w:r>
    </w:p>
    <w:p>
      <w:pPr>
        <w:pStyle w:val="Normal"/>
        <w:rPr/>
      </w:pPr>
      <w:r>
        <w:rPr/>
        <w:t xml:space="preserve">                              </w:t>
      </w:r>
      <w:r>
        <w:rPr>
          <w:b/>
        </w:rPr>
        <w:t>КАРТАЛИНСКОГО МУНИЦИПАЛЬНОГО РАЙОНА</w:t>
      </w:r>
    </w:p>
    <w:p>
      <w:pPr>
        <w:pStyle w:val="Normal"/>
        <w:rPr/>
      </w:pPr>
      <w:r>
        <w:rPr/>
        <w:t xml:space="preserve">                                                </w:t>
      </w:r>
      <w:r>
        <w:rPr>
          <w:b/>
        </w:rPr>
        <w:t>ЧЕЛЯБИНСКОЙ ОБЛАСТИ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 xml:space="preserve">                                                           </w:t>
      </w:r>
      <w:r>
        <w:rPr>
          <w:b/>
        </w:rPr>
        <w:t>РАСПОРЯЖЕНИЕ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от 21.05.2019г                                          № 36</w:t>
      </w:r>
    </w:p>
    <w:p>
      <w:pPr>
        <w:pStyle w:val="Normal"/>
        <w:rPr/>
      </w:pPr>
      <w:r>
        <w:rPr/>
        <w:t>с.Анненское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>
          <w:sz w:val="28"/>
        </w:rPr>
      </w:pPr>
      <w:r>
        <w:rPr>
          <w:sz w:val="28"/>
        </w:rPr>
        <w:t>О безопасности и охране жизни людей на     </w:t>
      </w:r>
    </w:p>
    <w:p>
      <w:pPr>
        <w:pStyle w:val="Normal"/>
        <w:rPr/>
      </w:pPr>
      <w:r>
        <w:rPr/>
        <w:t> </w:t>
      </w:r>
      <w:r>
        <w:rPr>
          <w:sz w:val="28"/>
        </w:rPr>
        <w:t>водных объектах Анненского сельского поселения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>
          <w:sz w:val="28"/>
        </w:rPr>
        <w:t>В соответствии с Федеральным законом от 06.10.2003 г. № 131-ФЗ «Об общих принципах организации местного самоуправления» и в целях обеспечения безопасности и охраны жизни людей на водных объектах, администрация Анненского сельского поселения</w:t>
      </w:r>
      <w:r>
        <w:rPr>
          <w:rStyle w:val="Style14"/>
          <w:sz w:val="28"/>
        </w:rPr>
        <w:t xml:space="preserve"> :</w:t>
      </w:r>
    </w:p>
    <w:p>
      <w:pPr>
        <w:pStyle w:val="Normal"/>
        <w:rPr/>
      </w:pPr>
      <w:r>
        <w:rPr/>
        <w:t> </w:t>
      </w:r>
    </w:p>
    <w:p>
      <w:pPr>
        <w:pStyle w:val="Normal"/>
        <w:rPr>
          <w:sz w:val="28"/>
        </w:rPr>
      </w:pPr>
      <w:r>
        <w:rPr>
          <w:sz w:val="28"/>
        </w:rPr>
        <w:t>1.Утвердить План мероприятий по обеспечению безопасности людей на водных объектах в летний период 2019г.(приложение № 1)</w:t>
      </w:r>
    </w:p>
    <w:p>
      <w:pPr>
        <w:pStyle w:val="Normal"/>
        <w:rPr>
          <w:sz w:val="28"/>
        </w:rPr>
      </w:pPr>
      <w:r>
        <w:rPr>
          <w:sz w:val="28"/>
        </w:rPr>
        <w:t>2.Утвердить перечень потенциально опасных участков водоемов, мест, запрещенных для купания и обозначить их соответствующими предупреждающими (запрещающими знаками).</w:t>
      </w:r>
    </w:p>
    <w:p>
      <w:pPr>
        <w:pStyle w:val="Normal"/>
        <w:rPr>
          <w:sz w:val="28"/>
        </w:rPr>
      </w:pPr>
      <w:r>
        <w:rPr>
          <w:sz w:val="28"/>
        </w:rPr>
        <w:t>3.Данное распоряжение разместить на официальном сайте Анненского сельского поселения.</w:t>
      </w:r>
    </w:p>
    <w:p>
      <w:pPr>
        <w:pStyle w:val="Normal"/>
        <w:rPr>
          <w:sz w:val="28"/>
        </w:rPr>
      </w:pPr>
      <w:r>
        <w:rPr>
          <w:sz w:val="28"/>
        </w:rPr>
        <w:t>4.Ответственность за обеспечение безопасности населения на водных объектах  оставляю за собой.  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     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  <w:r>
        <w:rPr>
          <w:sz w:val="28"/>
        </w:rPr>
        <w:t>Глава  Анненского</w:t>
      </w:r>
    </w:p>
    <w:p>
      <w:pPr>
        <w:pStyle w:val="Normal"/>
        <w:rPr/>
      </w:pPr>
      <w:r>
        <w:rPr/>
        <w:t>  </w:t>
      </w:r>
      <w:r>
        <w:rPr>
          <w:sz w:val="28"/>
        </w:rPr>
        <w:t>сельского поселения                                                 В.М.Еловик.</w:t>
      </w:r>
    </w:p>
    <w:p>
      <w:pPr>
        <w:pStyle w:val="Normal"/>
        <w:rPr/>
      </w:pPr>
      <w:r>
        <w:rPr/>
        <w:t> </w:t>
      </w:r>
    </w:p>
    <w:p>
      <w:pPr>
        <w:pStyle w:val="Normal"/>
        <w:spacing w:before="0" w:after="0"/>
        <w:ind w:left="0" w:right="0" w:hanging="0"/>
        <w:rPr/>
      </w:pPr>
      <w:r>
        <w:rPr/>
        <w:t> </w:t>
      </w:r>
    </w:p>
    <w:p>
      <w:pPr>
        <w:pStyle w:val="Normal"/>
        <w:ind w:left="360" w:right="0" w:hanging="0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jc w:val="center"/>
        <w:rPr/>
      </w:pPr>
      <w:r>
        <w:rPr/>
        <w:t xml:space="preserve">                                                   </w:t>
      </w:r>
      <w:r>
        <w:rPr/>
        <w:t>Приложение № 1.</w:t>
      </w:r>
    </w:p>
    <w:p>
      <w:pPr>
        <w:pStyle w:val="Normal"/>
        <w:rPr/>
      </w:pPr>
      <w:r>
        <w:rPr/>
        <w:t xml:space="preserve">                                                                                          </w:t>
      </w:r>
      <w:r>
        <w:rPr/>
        <w:t xml:space="preserve">к   распоряжению администрации </w:t>
      </w:r>
    </w:p>
    <w:p>
      <w:pPr>
        <w:pStyle w:val="Normal"/>
        <w:rPr/>
      </w:pPr>
      <w:r>
        <w:rPr/>
        <w:t>                                                                                          № </w:t>
      </w:r>
      <w:r>
        <w:rPr/>
        <w:t>36 от 21.05.2019 г.                                                                                            </w:t>
      </w:r>
    </w:p>
    <w:p>
      <w:pPr>
        <w:pStyle w:val="Normal"/>
        <w:rPr/>
      </w:pPr>
      <w:r>
        <w:rPr/>
        <w:t> </w:t>
      </w:r>
    </w:p>
    <w:p>
      <w:pPr>
        <w:pStyle w:val="Normal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>ПЛАН МЕРОПРИЯТИЙ</w:t>
      </w:r>
    </w:p>
    <w:p>
      <w:pPr>
        <w:pStyle w:val="Normal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>По обеспечению   безопасности людей  Анненского сельского поселения на водных объектах в летний период.</w:t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  <w:t> </w:t>
      </w:r>
    </w:p>
    <w:tbl>
      <w:tblPr>
        <w:tblW w:w="1903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98"/>
        <w:gridCol w:w="4281"/>
        <w:gridCol w:w="1596"/>
        <w:gridCol w:w="4694"/>
        <w:gridCol w:w="1962"/>
        <w:gridCol w:w="1962"/>
        <w:gridCol w:w="1962"/>
        <w:gridCol w:w="1980"/>
      </w:tblGrid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№</w:t>
            </w:r>
          </w:p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2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rPr/>
            </w:pPr>
            <w:r>
              <w:rPr/>
              <w:t xml:space="preserve">           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>
            <w:pPr>
              <w:pStyle w:val="Style20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4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 xml:space="preserve">      </w:t>
            </w:r>
            <w:r>
              <w:rPr>
                <w:sz w:val="28"/>
              </w:rPr>
              <w:t xml:space="preserve">Ответственные     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 xml:space="preserve">      </w:t>
            </w:r>
            <w:r>
              <w:rPr>
                <w:sz w:val="28"/>
              </w:rPr>
              <w:t>исполнители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42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Места массового отдыха, где купание запрещено, оборудовать предупредительными щитами (аншлагами).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sz w:val="28"/>
              </w:rPr>
              <w:t>до   10.06.</w:t>
            </w:r>
          </w:p>
        </w:tc>
        <w:tc>
          <w:tcPr>
            <w:tcW w:w="46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 xml:space="preserve">Глава Анненского с\п </w:t>
            </w:r>
          </w:p>
          <w:p>
            <w:pPr>
              <w:pStyle w:val="Style20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В.М.Еловик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sz w:val="28"/>
              </w:rPr>
              <w:t>2</w:t>
            </w:r>
          </w:p>
        </w:tc>
        <w:tc>
          <w:tcPr>
            <w:tcW w:w="42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Организация информационной и разъяснительной работы среди населения :</w:t>
            </w:r>
          </w:p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-по профилактике и предупреждению несчастных случаев на водных объектах</w:t>
            </w:r>
          </w:p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- по вопросам  обеспечения безопасности  на и вне пляжей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sz w:val="28"/>
              </w:rPr>
              <w:t xml:space="preserve">в течении   купального сезона </w:t>
            </w:r>
          </w:p>
        </w:tc>
        <w:tc>
          <w:tcPr>
            <w:tcW w:w="46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 xml:space="preserve">Глава Анненского с\п </w:t>
            </w:r>
          </w:p>
          <w:p>
            <w:pPr>
              <w:pStyle w:val="Style20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В.М.Еловик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sz w:val="28"/>
              </w:rPr>
              <w:t>3</w:t>
            </w:r>
          </w:p>
        </w:tc>
        <w:tc>
          <w:tcPr>
            <w:tcW w:w="42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Проведение рейдов на территории водных объектов общего пользования.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в течении купального сезона</w:t>
            </w:r>
          </w:p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46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 xml:space="preserve">Глава Анненского с\п </w:t>
            </w:r>
          </w:p>
          <w:p>
            <w:pPr>
              <w:pStyle w:val="Style20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В.М.Еловик</w:t>
            </w:r>
          </w:p>
          <w:p>
            <w:pPr>
              <w:pStyle w:val="Style20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 xml:space="preserve">Депутат Совета депутатов Анненского с\п  Самолетов А.В. 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sz w:val="28"/>
              </w:rPr>
              <w:t>4</w:t>
            </w:r>
          </w:p>
        </w:tc>
        <w:tc>
          <w:tcPr>
            <w:tcW w:w="42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Руководителям детских учреждений, организаций провести с детьми и сотрудниками профилактические и  разъяснительные мероприятия об опасности купания в неотведенных и необорудованных местах, правила безопасности на воде.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sz w:val="28"/>
              </w:rPr>
              <w:t>в период купального сезона</w:t>
            </w:r>
          </w:p>
        </w:tc>
        <w:tc>
          <w:tcPr>
            <w:tcW w:w="46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Руководители учреждений образования, руководители  санаториев , детских оздоровительных лагерей.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0" w:after="0"/>
        <w:ind w:left="0" w:right="0" w:hanging="0"/>
        <w:jc w:val="center"/>
        <w:rPr/>
      </w:pPr>
      <w:r>
        <w:rPr/>
        <w:t>                                                </w:t>
      </w:r>
    </w:p>
    <w:p>
      <w:pPr>
        <w:pStyle w:val="Style16"/>
        <w:spacing w:before="0" w:after="0"/>
        <w:ind w:left="0" w:right="0" w:hanging="0"/>
        <w:jc w:val="center"/>
        <w:rPr/>
      </w:pPr>
      <w:r>
        <w:rPr/>
        <w:t>                                                                      </w:t>
      </w:r>
      <w:r>
        <w:rPr/>
        <w:t>Приложение № 2</w:t>
      </w:r>
    </w:p>
    <w:p>
      <w:pPr>
        <w:pStyle w:val="Style16"/>
        <w:spacing w:before="0" w:after="0"/>
        <w:ind w:left="0" w:right="0" w:hanging="0"/>
        <w:jc w:val="center"/>
        <w:rPr/>
      </w:pPr>
      <w:r>
        <w:rPr/>
        <w:t>                                                                      </w:t>
      </w:r>
      <w:r>
        <w:rPr/>
        <w:t>к Распоряжению</w:t>
      </w:r>
    </w:p>
    <w:p>
      <w:pPr>
        <w:pStyle w:val="Style16"/>
        <w:spacing w:before="0" w:after="0"/>
        <w:ind w:left="0" w:right="0" w:hanging="0"/>
        <w:jc w:val="center"/>
        <w:rPr/>
      </w:pPr>
      <w:r>
        <w:rPr/>
        <w:t>                                                                           </w:t>
      </w:r>
      <w:r>
        <w:rPr/>
        <w:t>от 21.05.2019г № 36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>Перечень мест запрещенных для купания на территории</w:t>
      </w:r>
    </w:p>
    <w:p>
      <w:pPr>
        <w:pStyle w:val="Style16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>Анненского сельского поселения</w:t>
      </w:r>
    </w:p>
    <w:p>
      <w:pPr>
        <w:pStyle w:val="Style16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center"/>
        <w:rPr/>
      </w:pPr>
      <w:r>
        <w:rPr/>
        <w:t> </w:t>
      </w:r>
    </w:p>
    <w:tbl>
      <w:tblPr>
        <w:tblW w:w="919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115"/>
        <w:gridCol w:w="2160"/>
        <w:gridCol w:w="2115"/>
        <w:gridCol w:w="2295"/>
      </w:tblGrid>
      <w:tr>
        <w:trPr/>
        <w:tc>
          <w:tcPr>
            <w:tcW w:w="510" w:type="dxa"/>
            <w:tcBorders/>
            <w:shd w:fill="auto" w:val="clea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2115" w:type="dxa"/>
            <w:tcBorders/>
            <w:shd w:fill="auto" w:val="clear"/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Расположение места запрещенного для купания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Наименование реки, озера, водоема</w:t>
            </w:r>
          </w:p>
        </w:tc>
        <w:tc>
          <w:tcPr>
            <w:tcW w:w="2115" w:type="dxa"/>
            <w:tcBorders/>
            <w:shd w:fill="auto" w:val="clear"/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Количество выставленных запрещающих знаков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ФИО, должность телефон ответственного за обеспечение безопасности на воде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5" w:type="dxa"/>
            <w:tcBorders/>
            <w:shd w:fill="auto" w:val="clear"/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с.Анненское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р.Караталы-Аят</w:t>
            </w:r>
          </w:p>
        </w:tc>
        <w:tc>
          <w:tcPr>
            <w:tcW w:w="2115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  <w:t xml:space="preserve">           </w:t>
            </w:r>
            <w:r>
              <w:rPr>
                <w:sz w:val="28"/>
              </w:rPr>
              <w:t>3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Style20"/>
              <w:rPr>
                <w:sz w:val="28"/>
              </w:rPr>
            </w:pPr>
            <w:r>
              <w:rPr>
                <w:sz w:val="28"/>
              </w:rPr>
              <w:t>Л.Б.Долматова. зам.главы Анненского с\п, 94-1-21</w:t>
            </w:r>
          </w:p>
        </w:tc>
      </w:tr>
    </w:tbl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3</Pages>
  <Words>318</Words>
  <Characters>2261</Characters>
  <CharactersWithSpaces>3473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2019-06-14T14:00:23Z</dcterms:created>
  <dc:creator/>
  <dc:description/>
  <dc:language>ru-RU</dc:language>
  <cp:lastModifiedBy/>
  <dcterms:modified xsi:type="dcterms:W3CDTF">2019-06-14T14:00:44Z</dcterms:modified>
  <cp:revision>1</cp:revision>
  <dc:subject/>
  <dc:title/>
</cp:coreProperties>
</file>